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9F0" w:rsidRDefault="00CE69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94"/>
      <w:bookmarkEnd w:id="0"/>
    </w:p>
    <w:p w:rsidR="00CE69F0" w:rsidRDefault="00CE69F0" w:rsidP="00CE69F0">
      <w:pPr>
        <w:jc w:val="right"/>
      </w:pPr>
      <w:r>
        <w:rPr>
          <w:sz w:val="28"/>
          <w:szCs w:val="28"/>
        </w:rPr>
        <w:t>Приложение к постановлению</w:t>
      </w:r>
    </w:p>
    <w:p w:rsidR="00CE69F0" w:rsidRDefault="00CE69F0" w:rsidP="00CE69F0">
      <w:pPr>
        <w:jc w:val="right"/>
      </w:pPr>
      <w:r>
        <w:rPr>
          <w:sz w:val="28"/>
          <w:szCs w:val="28"/>
        </w:rPr>
        <w:t>Администрации Катав-Ивановского</w:t>
      </w:r>
    </w:p>
    <w:p w:rsidR="00CE69F0" w:rsidRDefault="00CE69F0" w:rsidP="00CE69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</w:t>
      </w:r>
    </w:p>
    <w:p w:rsidR="00CE69F0" w:rsidRDefault="00CE69F0" w:rsidP="00CE69F0">
      <w:pPr>
        <w:jc w:val="right"/>
      </w:pPr>
      <w:r>
        <w:rPr>
          <w:b/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от  _</w:t>
      </w:r>
      <w:proofErr w:type="gramEnd"/>
      <w:r>
        <w:rPr>
          <w:sz w:val="28"/>
          <w:szCs w:val="28"/>
        </w:rPr>
        <w:t>_____  2025 г.   №_____</w:t>
      </w:r>
    </w:p>
    <w:p w:rsidR="00CE69F0" w:rsidRDefault="00CE69F0" w:rsidP="00CE69F0">
      <w:pPr>
        <w:jc w:val="right"/>
        <w:rPr>
          <w:sz w:val="28"/>
          <w:szCs w:val="28"/>
        </w:rPr>
      </w:pPr>
    </w:p>
    <w:p w:rsidR="00CE69F0" w:rsidRPr="00661741" w:rsidRDefault="00CE69F0" w:rsidP="00CE69F0">
      <w:pPr>
        <w:spacing w:after="11"/>
        <w:ind w:left="10" w:right="9" w:hanging="10"/>
        <w:jc w:val="center"/>
        <w:rPr>
          <w:b/>
          <w:sz w:val="28"/>
          <w:szCs w:val="28"/>
        </w:rPr>
      </w:pPr>
      <w:r w:rsidRPr="00661741">
        <w:rPr>
          <w:b/>
          <w:sz w:val="28"/>
          <w:szCs w:val="28"/>
        </w:rPr>
        <w:t>Муниципальная программа</w:t>
      </w:r>
    </w:p>
    <w:p w:rsidR="00CE69F0" w:rsidRPr="00661741" w:rsidRDefault="00CE69F0" w:rsidP="00CE69F0">
      <w:pPr>
        <w:jc w:val="center"/>
        <w:rPr>
          <w:b/>
          <w:sz w:val="28"/>
          <w:szCs w:val="28"/>
        </w:rPr>
      </w:pPr>
      <w:r w:rsidRPr="00661741">
        <w:rPr>
          <w:b/>
          <w:sz w:val="28"/>
          <w:szCs w:val="28"/>
        </w:rPr>
        <w:t>«</w:t>
      </w:r>
      <w:r w:rsidR="00D34CA8">
        <w:rPr>
          <w:b/>
          <w:sz w:val="28"/>
          <w:szCs w:val="28"/>
        </w:rPr>
        <w:t xml:space="preserve">Профилактика и противодействие проявлениям экстремизма на </w:t>
      </w:r>
      <w:r w:rsidRPr="00661741">
        <w:rPr>
          <w:b/>
          <w:sz w:val="28"/>
          <w:szCs w:val="28"/>
        </w:rPr>
        <w:t>территории Катав-Ивановского муниципального района»</w:t>
      </w:r>
    </w:p>
    <w:p w:rsidR="00CE69F0" w:rsidRDefault="00CE69F0" w:rsidP="00CE69F0">
      <w:pPr>
        <w:pStyle w:val="a9"/>
        <w:spacing w:beforeAutospacing="0" w:afterAutospacing="0"/>
        <w:jc w:val="center"/>
        <w:rPr>
          <w:sz w:val="28"/>
          <w:szCs w:val="28"/>
        </w:rPr>
      </w:pPr>
    </w:p>
    <w:p w:rsidR="00CE69F0" w:rsidRDefault="00CE69F0" w:rsidP="00CE69F0">
      <w:pPr>
        <w:pStyle w:val="a9"/>
        <w:spacing w:beforeAutospacing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СТРАТЕГИЧЕСКИЕ ПРИОРИТЕТЫ </w:t>
      </w:r>
    </w:p>
    <w:p w:rsidR="00D34CA8" w:rsidRPr="00D34CA8" w:rsidRDefault="00CE69F0" w:rsidP="00D34C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  <w:r w:rsidR="00D34CA8" w:rsidRPr="00D34CA8">
        <w:rPr>
          <w:b/>
          <w:sz w:val="28"/>
          <w:szCs w:val="28"/>
        </w:rPr>
        <w:t>«Профилактика и противодействие проявлениям экстремизма на территории Катав-Ивановского муниципального района»</w:t>
      </w:r>
    </w:p>
    <w:p w:rsidR="00CE69F0" w:rsidRDefault="00CE69F0" w:rsidP="00CE69F0">
      <w:pPr>
        <w:jc w:val="center"/>
        <w:rPr>
          <w:b/>
          <w:sz w:val="28"/>
          <w:szCs w:val="28"/>
        </w:rPr>
      </w:pPr>
    </w:p>
    <w:p w:rsidR="00CE69F0" w:rsidRDefault="00CE69F0" w:rsidP="00CE69F0">
      <w:pPr>
        <w:pStyle w:val="a9"/>
        <w:spacing w:beforeAutospacing="0" w:afterAutospacing="0"/>
        <w:jc w:val="center"/>
        <w:rPr>
          <w:sz w:val="28"/>
          <w:szCs w:val="28"/>
        </w:rPr>
      </w:pPr>
    </w:p>
    <w:p w:rsidR="00CE69F0" w:rsidRPr="00CE69F0" w:rsidRDefault="00CE69F0" w:rsidP="00CE69F0">
      <w:pPr>
        <w:pStyle w:val="aa"/>
        <w:jc w:val="center"/>
        <w:rPr>
          <w:b/>
          <w:sz w:val="28"/>
          <w:szCs w:val="28"/>
        </w:rPr>
      </w:pPr>
      <w:bookmarkStart w:id="1" w:name="sub_1020"/>
      <w:r w:rsidRPr="00CE69F0">
        <w:rPr>
          <w:b/>
          <w:sz w:val="28"/>
          <w:szCs w:val="28"/>
        </w:rPr>
        <w:t>1.</w:t>
      </w:r>
      <w:r>
        <w:t xml:space="preserve"> </w:t>
      </w:r>
      <w:r w:rsidRPr="00CE69F0">
        <w:rPr>
          <w:b/>
          <w:sz w:val="28"/>
          <w:szCs w:val="28"/>
        </w:rPr>
        <w:t xml:space="preserve">Оценка текущего состояния в сфере </w:t>
      </w:r>
      <w:r w:rsidR="00D34CA8">
        <w:rPr>
          <w:b/>
          <w:sz w:val="28"/>
          <w:szCs w:val="28"/>
        </w:rPr>
        <w:t>противодействия проявлениям экстремизма на</w:t>
      </w:r>
      <w:r w:rsidRPr="00CE69F0">
        <w:rPr>
          <w:b/>
          <w:sz w:val="28"/>
          <w:szCs w:val="28"/>
        </w:rPr>
        <w:t xml:space="preserve"> территории Катав-</w:t>
      </w:r>
      <w:proofErr w:type="gramStart"/>
      <w:r w:rsidRPr="00CE69F0">
        <w:rPr>
          <w:b/>
          <w:sz w:val="28"/>
          <w:szCs w:val="28"/>
        </w:rPr>
        <w:t>Ивановского</w:t>
      </w:r>
      <w:r>
        <w:t xml:space="preserve">  </w:t>
      </w:r>
      <w:r w:rsidRPr="00CE69F0">
        <w:rPr>
          <w:b/>
          <w:sz w:val="28"/>
          <w:szCs w:val="28"/>
        </w:rPr>
        <w:t>муниципального</w:t>
      </w:r>
      <w:proofErr w:type="gramEnd"/>
      <w:r w:rsidRPr="00CE69F0">
        <w:rPr>
          <w:b/>
          <w:sz w:val="28"/>
          <w:szCs w:val="28"/>
        </w:rPr>
        <w:t xml:space="preserve"> района.</w:t>
      </w:r>
      <w:bookmarkEnd w:id="1"/>
    </w:p>
    <w:p w:rsidR="00CE69F0" w:rsidRDefault="00CE69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C5D3B" w:rsidRPr="006C5D3B" w:rsidRDefault="006C5D3B" w:rsidP="006C5D3B">
      <w:pPr>
        <w:ind w:firstLine="708"/>
        <w:jc w:val="both"/>
        <w:rPr>
          <w:sz w:val="28"/>
          <w:szCs w:val="28"/>
        </w:rPr>
      </w:pPr>
      <w:r w:rsidRPr="006C5D3B">
        <w:rPr>
          <w:sz w:val="28"/>
          <w:szCs w:val="28"/>
        </w:rPr>
        <w:t>Челябинская область является одним из приграничных субъектов Российской Федерации. В связи с этим важное значение для социально- экономического развития региона имеет его включенность в систему международных отношений. В динамично меняющихся геополитических условиях важное значение имеет развитие широкого взаимодействия с Республикой Казахстан.</w:t>
      </w:r>
    </w:p>
    <w:p w:rsidR="006C5D3B" w:rsidRPr="006C5D3B" w:rsidRDefault="006C5D3B" w:rsidP="006C5D3B">
      <w:pPr>
        <w:ind w:firstLine="708"/>
        <w:jc w:val="both"/>
        <w:rPr>
          <w:sz w:val="28"/>
          <w:szCs w:val="28"/>
        </w:rPr>
      </w:pPr>
      <w:r w:rsidRPr="006C5D3B">
        <w:rPr>
          <w:sz w:val="28"/>
          <w:szCs w:val="28"/>
        </w:rPr>
        <w:t>В условиях проведения специальной военной операции усилилась активность иностранных государственных органов и организаций по распространению экстремистских идей, в том числе идей межнациональной и межконфессиональной нетерпимости. В СМИ, в том числе в информационно</w:t>
      </w:r>
      <w:r w:rsidRPr="006C5D3B">
        <w:rPr>
          <w:sz w:val="28"/>
          <w:szCs w:val="28"/>
        </w:rPr>
        <w:softHyphen/>
        <w:t xml:space="preserve"> телекоммуникационной сети Интернет, распространяется информация, направленная на дискредитацию органов государственной власти Российской Федерации, субъектов Российской Федерации, местного самоуправления, а также Вооруженных Сил Российской Федерации. Возрастает степень угрозы со стороны международных экстремистских и террористических организаций, приверженных идеологии экстремизма и </w:t>
      </w:r>
      <w:proofErr w:type="spellStart"/>
      <w:r w:rsidRPr="006C5D3B">
        <w:rPr>
          <w:sz w:val="28"/>
          <w:szCs w:val="28"/>
        </w:rPr>
        <w:t>террроризма</w:t>
      </w:r>
      <w:proofErr w:type="spellEnd"/>
      <w:r w:rsidRPr="006C5D3B">
        <w:rPr>
          <w:sz w:val="28"/>
          <w:szCs w:val="28"/>
        </w:rPr>
        <w:t>, в том числе идеологии неонацизма.</w:t>
      </w:r>
    </w:p>
    <w:p w:rsidR="006C5D3B" w:rsidRPr="006C5D3B" w:rsidRDefault="006C5D3B" w:rsidP="00824860">
      <w:pPr>
        <w:ind w:firstLine="708"/>
        <w:jc w:val="both"/>
        <w:rPr>
          <w:sz w:val="28"/>
          <w:szCs w:val="28"/>
        </w:rPr>
      </w:pPr>
      <w:r w:rsidRPr="006C5D3B">
        <w:rPr>
          <w:sz w:val="28"/>
          <w:szCs w:val="28"/>
        </w:rPr>
        <w:t xml:space="preserve">На территории </w:t>
      </w:r>
      <w:r w:rsidR="00824860">
        <w:rPr>
          <w:sz w:val="28"/>
          <w:szCs w:val="28"/>
        </w:rPr>
        <w:t>Катав-Ивановского муниципального района</w:t>
      </w:r>
      <w:r w:rsidRPr="006C5D3B">
        <w:rPr>
          <w:sz w:val="28"/>
          <w:szCs w:val="28"/>
        </w:rPr>
        <w:t xml:space="preserve"> в рамках общефедеральной ситуации сохраняются </w:t>
      </w:r>
      <w:proofErr w:type="spellStart"/>
      <w:r w:rsidRPr="006C5D3B">
        <w:rPr>
          <w:sz w:val="28"/>
          <w:szCs w:val="28"/>
        </w:rPr>
        <w:t>угрозообразующие</w:t>
      </w:r>
      <w:proofErr w:type="spellEnd"/>
      <w:r w:rsidRPr="006C5D3B">
        <w:rPr>
          <w:sz w:val="28"/>
          <w:szCs w:val="28"/>
        </w:rPr>
        <w:t xml:space="preserve"> факторы, влияющие на потенциал развития экстремистских настроений и формирование экстремистских сообществ, особенно в молодежной среде.</w:t>
      </w:r>
      <w:r w:rsidR="00824860">
        <w:rPr>
          <w:sz w:val="28"/>
          <w:szCs w:val="28"/>
        </w:rPr>
        <w:t xml:space="preserve"> </w:t>
      </w:r>
      <w:r w:rsidRPr="006C5D3B">
        <w:rPr>
          <w:sz w:val="28"/>
          <w:szCs w:val="28"/>
        </w:rPr>
        <w:t>Отмечается изменение интерактивных методов распространения экстремистской и иных радикальных идеологий, как через информационно-телекоммуникационную сеть Интернет, так и систему мессенджеров, основным пользователем которых является молодежь.</w:t>
      </w:r>
    </w:p>
    <w:p w:rsidR="006C5D3B" w:rsidRPr="006C5D3B" w:rsidRDefault="006C5D3B" w:rsidP="00824860">
      <w:pPr>
        <w:ind w:firstLine="708"/>
        <w:jc w:val="both"/>
        <w:rPr>
          <w:sz w:val="28"/>
          <w:szCs w:val="28"/>
        </w:rPr>
      </w:pPr>
      <w:r w:rsidRPr="006C5D3B">
        <w:rPr>
          <w:sz w:val="28"/>
          <w:szCs w:val="28"/>
        </w:rPr>
        <w:lastRenderedPageBreak/>
        <w:t>В рамках работы по недопущению экстремистских проявлений сотрудник</w:t>
      </w:r>
      <w:r w:rsidR="00824860">
        <w:rPr>
          <w:sz w:val="28"/>
          <w:szCs w:val="28"/>
        </w:rPr>
        <w:t xml:space="preserve">ами ОМВД России по Катав-Ивановскому району Челябинской </w:t>
      </w:r>
      <w:proofErr w:type="gramStart"/>
      <w:r w:rsidR="00824860">
        <w:rPr>
          <w:sz w:val="28"/>
          <w:szCs w:val="28"/>
        </w:rPr>
        <w:t xml:space="preserve">области </w:t>
      </w:r>
      <w:r w:rsidRPr="006C5D3B">
        <w:rPr>
          <w:sz w:val="28"/>
          <w:szCs w:val="28"/>
        </w:rPr>
        <w:t xml:space="preserve"> </w:t>
      </w:r>
      <w:r w:rsidR="00824860">
        <w:rPr>
          <w:sz w:val="28"/>
          <w:szCs w:val="28"/>
        </w:rPr>
        <w:t>организована</w:t>
      </w:r>
      <w:proofErr w:type="gramEnd"/>
      <w:r w:rsidR="00824860">
        <w:rPr>
          <w:sz w:val="28"/>
          <w:szCs w:val="28"/>
        </w:rPr>
        <w:t xml:space="preserve"> работа по документированию </w:t>
      </w:r>
      <w:r w:rsidRPr="006C5D3B">
        <w:rPr>
          <w:sz w:val="28"/>
          <w:szCs w:val="28"/>
        </w:rPr>
        <w:t>административных правонарушени</w:t>
      </w:r>
      <w:r w:rsidR="00824860">
        <w:rPr>
          <w:sz w:val="28"/>
          <w:szCs w:val="28"/>
        </w:rPr>
        <w:t>й</w:t>
      </w:r>
      <w:r w:rsidRPr="006C5D3B">
        <w:rPr>
          <w:sz w:val="28"/>
          <w:szCs w:val="28"/>
        </w:rPr>
        <w:t xml:space="preserve"> экстремистской направленности</w:t>
      </w:r>
      <w:r w:rsidR="00824860">
        <w:rPr>
          <w:sz w:val="28"/>
          <w:szCs w:val="28"/>
        </w:rPr>
        <w:t xml:space="preserve">. </w:t>
      </w:r>
    </w:p>
    <w:p w:rsidR="006C5D3B" w:rsidRPr="006C5D3B" w:rsidRDefault="006C5D3B" w:rsidP="006C5D3B">
      <w:pPr>
        <w:ind w:firstLine="708"/>
        <w:jc w:val="both"/>
        <w:rPr>
          <w:sz w:val="28"/>
          <w:szCs w:val="28"/>
        </w:rPr>
      </w:pPr>
      <w:r w:rsidRPr="006C5D3B">
        <w:rPr>
          <w:sz w:val="28"/>
          <w:szCs w:val="28"/>
        </w:rPr>
        <w:t xml:space="preserve">Обеспечен сбор материалов в </w:t>
      </w:r>
      <w:proofErr w:type="gramStart"/>
      <w:r w:rsidRPr="006C5D3B">
        <w:rPr>
          <w:sz w:val="28"/>
          <w:szCs w:val="28"/>
        </w:rPr>
        <w:t>отношении  интернет</w:t>
      </w:r>
      <w:proofErr w:type="gramEnd"/>
      <w:r w:rsidRPr="006C5D3B">
        <w:rPr>
          <w:sz w:val="28"/>
          <w:szCs w:val="28"/>
        </w:rPr>
        <w:t>-сообществ, целью которых является консолидация лиц, разделяющих антигосударственные идеи, в том числе по вопросам ведения специальной военной операции, распространение призывов к участию в несогласованных с органами местного самоуправления акциях протеста на территории р</w:t>
      </w:r>
      <w:r w:rsidR="00824860">
        <w:rPr>
          <w:sz w:val="28"/>
          <w:szCs w:val="28"/>
        </w:rPr>
        <w:t>айона</w:t>
      </w:r>
      <w:r w:rsidRPr="006C5D3B">
        <w:rPr>
          <w:sz w:val="28"/>
          <w:szCs w:val="28"/>
        </w:rPr>
        <w:t xml:space="preserve"> и формирование угроз экстремистского характера.</w:t>
      </w:r>
    </w:p>
    <w:p w:rsidR="006C5D3B" w:rsidRPr="006C5D3B" w:rsidRDefault="006C5D3B" w:rsidP="00824860">
      <w:pPr>
        <w:ind w:firstLine="708"/>
        <w:jc w:val="both"/>
        <w:rPr>
          <w:sz w:val="28"/>
          <w:szCs w:val="28"/>
        </w:rPr>
      </w:pPr>
      <w:r w:rsidRPr="006C5D3B">
        <w:rPr>
          <w:sz w:val="28"/>
          <w:szCs w:val="28"/>
        </w:rPr>
        <w:t xml:space="preserve">Координацию реализации Стратегии противодействия экстремизму в Российской Федерации до 2025 года, утвержденной Указом Президента Российской Федерации от 29 мая 2020 года № 344 «Об утверждении Стратегии противодействия экстремизму в Российской Федерации до 2025 года» осуществляет межведомственная комиссия по вопросам противодействия проявлениям экстремизма на территории </w:t>
      </w:r>
      <w:r w:rsidR="00824860">
        <w:rPr>
          <w:sz w:val="28"/>
          <w:szCs w:val="28"/>
        </w:rPr>
        <w:t xml:space="preserve">Катав-Ивановского муниципального района </w:t>
      </w:r>
      <w:r w:rsidRPr="006C5D3B">
        <w:rPr>
          <w:sz w:val="28"/>
          <w:szCs w:val="28"/>
        </w:rPr>
        <w:t>(далее именуется - «Комиссия»). С учетом важности и сложности задач по профилактике проявлений экстремизма, ксенофобии, межэтнической, межнациональной и межрелигиозной конфликтности их эффективное решение</w:t>
      </w:r>
      <w:r w:rsidR="00824860">
        <w:rPr>
          <w:sz w:val="28"/>
          <w:szCs w:val="28"/>
        </w:rPr>
        <w:t xml:space="preserve"> </w:t>
      </w:r>
      <w:r w:rsidRPr="006C5D3B">
        <w:rPr>
          <w:sz w:val="28"/>
          <w:szCs w:val="28"/>
        </w:rPr>
        <w:t>не может быть достигнуто только путем межведомственного взаимодействия и координации усилий. Осуществляется взаимодействие территориальных органов федеральных органов государственной власти, органов местного самоуправления по противодействию экстремизму и организации профилактической работы с целью предупреждения экстремистских проявлений, а также мониторинг реализации мер, направленных на противодействие экстремистским проявлениям.</w:t>
      </w:r>
    </w:p>
    <w:p w:rsidR="006C5D3B" w:rsidRPr="006C5D3B" w:rsidRDefault="006C5D3B" w:rsidP="006C5D3B">
      <w:pPr>
        <w:ind w:firstLine="708"/>
        <w:jc w:val="both"/>
        <w:rPr>
          <w:sz w:val="28"/>
          <w:szCs w:val="28"/>
        </w:rPr>
      </w:pPr>
      <w:r w:rsidRPr="006C5D3B">
        <w:rPr>
          <w:sz w:val="28"/>
          <w:szCs w:val="28"/>
        </w:rPr>
        <w:t xml:space="preserve">Для реализации указанных целей действует Комиссия, которая обеспечивает взаимодействие с территориальными органами федеральных органов государственной власти в области противодействия экстремизму и его профилактики, исполнительными органами Челябинской области, органами местного самоуправления, общественными объединениями и религиозными организациями. </w:t>
      </w:r>
    </w:p>
    <w:p w:rsidR="00104360" w:rsidRPr="00C9425D" w:rsidRDefault="00104360" w:rsidP="00104360">
      <w:pPr>
        <w:ind w:firstLine="708"/>
        <w:jc w:val="both"/>
        <w:rPr>
          <w:sz w:val="28"/>
          <w:szCs w:val="28"/>
        </w:rPr>
      </w:pPr>
    </w:p>
    <w:p w:rsidR="00104360" w:rsidRDefault="00104360" w:rsidP="00104360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2. Описание приоритетов и целей муниципальной политики в сфере реализации муниципальной программы</w:t>
      </w:r>
    </w:p>
    <w:p w:rsidR="00105729" w:rsidRDefault="00824860" w:rsidP="00824860">
      <w:pPr>
        <w:ind w:left="-108" w:firstLine="816"/>
        <w:jc w:val="both"/>
        <w:rPr>
          <w:sz w:val="28"/>
          <w:szCs w:val="28"/>
        </w:rPr>
      </w:pPr>
      <w:r w:rsidRPr="00824860">
        <w:rPr>
          <w:sz w:val="28"/>
          <w:szCs w:val="28"/>
        </w:rPr>
        <w:t xml:space="preserve">Основной целью настоящей </w:t>
      </w:r>
      <w:r>
        <w:rPr>
          <w:sz w:val="28"/>
          <w:szCs w:val="28"/>
        </w:rPr>
        <w:t>муниципальной</w:t>
      </w:r>
      <w:r w:rsidRPr="00824860">
        <w:rPr>
          <w:sz w:val="28"/>
          <w:szCs w:val="28"/>
        </w:rPr>
        <w:t xml:space="preserve"> программы является защита основ конституционного строя Российской Федерации, государственной и общественной безопасности, прав и свобод граждан от экстремистских угроз на территории </w:t>
      </w:r>
      <w:r>
        <w:rPr>
          <w:sz w:val="28"/>
          <w:szCs w:val="28"/>
        </w:rPr>
        <w:t>Катав-Ивановского муниципального района</w:t>
      </w:r>
      <w:r w:rsidRPr="00824860">
        <w:rPr>
          <w:sz w:val="28"/>
          <w:szCs w:val="28"/>
        </w:rPr>
        <w:t xml:space="preserve">, совершенствование эффективной системы мер </w:t>
      </w:r>
      <w:proofErr w:type="spellStart"/>
      <w:r w:rsidRPr="00824860">
        <w:rPr>
          <w:sz w:val="28"/>
          <w:szCs w:val="28"/>
        </w:rPr>
        <w:t>антиэкстремисткой</w:t>
      </w:r>
      <w:proofErr w:type="spellEnd"/>
      <w:r w:rsidRPr="00824860">
        <w:rPr>
          <w:sz w:val="28"/>
          <w:szCs w:val="28"/>
        </w:rPr>
        <w:t xml:space="preserve"> направленности для профилактики угроз распространения радикальных идеологий, в том числе идеологии экстремизма на территории </w:t>
      </w:r>
      <w:r w:rsidR="00105729">
        <w:rPr>
          <w:sz w:val="28"/>
          <w:szCs w:val="28"/>
        </w:rPr>
        <w:t xml:space="preserve">Катав-Ивановского муниципального района. </w:t>
      </w:r>
    </w:p>
    <w:p w:rsidR="00105729" w:rsidRDefault="00824860" w:rsidP="00131712">
      <w:pPr>
        <w:ind w:left="-108" w:firstLine="816"/>
        <w:jc w:val="both"/>
        <w:rPr>
          <w:sz w:val="28"/>
          <w:szCs w:val="28"/>
        </w:rPr>
      </w:pPr>
      <w:r w:rsidRPr="00824860">
        <w:rPr>
          <w:sz w:val="28"/>
          <w:szCs w:val="28"/>
        </w:rPr>
        <w:t xml:space="preserve">Задачами </w:t>
      </w:r>
      <w:r w:rsidR="00105729">
        <w:rPr>
          <w:sz w:val="28"/>
          <w:szCs w:val="28"/>
        </w:rPr>
        <w:t>муниципальной</w:t>
      </w:r>
      <w:r w:rsidRPr="00824860">
        <w:rPr>
          <w:sz w:val="28"/>
          <w:szCs w:val="28"/>
        </w:rPr>
        <w:t xml:space="preserve"> программы являются: </w:t>
      </w:r>
    </w:p>
    <w:p w:rsidR="00105729" w:rsidRDefault="00131712" w:rsidP="00824860">
      <w:pPr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4860" w:rsidRPr="00824860">
        <w:rPr>
          <w:sz w:val="28"/>
          <w:szCs w:val="28"/>
        </w:rPr>
        <w:t>) организация в средствах массовой информации, информационно</w:t>
      </w:r>
      <w:r w:rsidR="00824860" w:rsidRPr="00824860">
        <w:rPr>
          <w:sz w:val="28"/>
          <w:szCs w:val="28"/>
        </w:rPr>
        <w:softHyphen/>
        <w:t xml:space="preserve"> телекоммуникационных сетях, включая сеть Интернет, информационного со</w:t>
      </w:r>
      <w:r w:rsidR="00824860" w:rsidRPr="00824860">
        <w:rPr>
          <w:sz w:val="28"/>
          <w:szCs w:val="28"/>
        </w:rPr>
        <w:lastRenderedPageBreak/>
        <w:t xml:space="preserve">провождения деятельности субъектов противодействия экстремизму, а также реализация эффективных мер, направленных на информационное противодействие распространению экстремистской идеологии; </w:t>
      </w:r>
    </w:p>
    <w:p w:rsidR="00824860" w:rsidRPr="00824860" w:rsidRDefault="00131712" w:rsidP="00131712">
      <w:pPr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4860" w:rsidRPr="00824860">
        <w:rPr>
          <w:sz w:val="28"/>
          <w:szCs w:val="28"/>
        </w:rPr>
        <w:t xml:space="preserve">) </w:t>
      </w:r>
      <w:r w:rsidRPr="00824860">
        <w:rPr>
          <w:sz w:val="28"/>
          <w:szCs w:val="28"/>
        </w:rPr>
        <w:t xml:space="preserve">консолидация усилий субъектов противодействия экстремизму, институтов гражданского общества и иных заинтересованных организаций </w:t>
      </w:r>
      <w:r>
        <w:rPr>
          <w:sz w:val="28"/>
          <w:szCs w:val="28"/>
        </w:rPr>
        <w:t xml:space="preserve">в </w:t>
      </w:r>
      <w:r w:rsidR="00824860" w:rsidRPr="00824860">
        <w:rPr>
          <w:sz w:val="28"/>
          <w:szCs w:val="28"/>
        </w:rPr>
        <w:t>профилактик</w:t>
      </w:r>
      <w:r>
        <w:rPr>
          <w:sz w:val="28"/>
          <w:szCs w:val="28"/>
        </w:rPr>
        <w:t>е</w:t>
      </w:r>
      <w:r w:rsidR="00824860" w:rsidRPr="00824860">
        <w:rPr>
          <w:sz w:val="28"/>
          <w:szCs w:val="28"/>
        </w:rPr>
        <w:t xml:space="preserve"> проявлений </w:t>
      </w:r>
      <w:r w:rsidRPr="00131712">
        <w:rPr>
          <w:sz w:val="28"/>
          <w:szCs w:val="28"/>
        </w:rPr>
        <w:t>ксенофобии, экстремизма и национализма на территории Катав-Ивановского муниципального района</w:t>
      </w:r>
      <w:r>
        <w:rPr>
          <w:sz w:val="28"/>
          <w:szCs w:val="28"/>
        </w:rPr>
        <w:t>,</w:t>
      </w:r>
      <w:r w:rsidR="00824860" w:rsidRPr="00824860">
        <w:rPr>
          <w:sz w:val="28"/>
          <w:szCs w:val="28"/>
        </w:rPr>
        <w:t xml:space="preserve"> укрепление межэтнических и межконфессиональных отношений; </w:t>
      </w:r>
    </w:p>
    <w:p w:rsidR="00104360" w:rsidRPr="00104360" w:rsidRDefault="00104360" w:rsidP="00104360">
      <w:pPr>
        <w:ind w:left="-108" w:firstLine="816"/>
        <w:jc w:val="both"/>
        <w:rPr>
          <w:sz w:val="28"/>
          <w:szCs w:val="28"/>
        </w:rPr>
      </w:pPr>
    </w:p>
    <w:p w:rsidR="00104360" w:rsidRDefault="00104360" w:rsidP="00104360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3. Сведения о взаимосвязи со стратегическими приоритетами, целями и показателями государственных программ Российской Федерации, государственных программ Челябинской области</w:t>
      </w:r>
    </w:p>
    <w:p w:rsidR="008F32D7" w:rsidRDefault="008F32D7" w:rsidP="00104360">
      <w:pPr>
        <w:pStyle w:val="aa"/>
        <w:jc w:val="both"/>
        <w:rPr>
          <w:sz w:val="26"/>
          <w:szCs w:val="26"/>
        </w:rPr>
      </w:pPr>
    </w:p>
    <w:p w:rsidR="00661741" w:rsidRPr="00131712" w:rsidRDefault="00104360" w:rsidP="00105729">
      <w:pPr>
        <w:ind w:firstLine="708"/>
        <w:jc w:val="both"/>
        <w:rPr>
          <w:sz w:val="28"/>
          <w:szCs w:val="28"/>
        </w:rPr>
      </w:pPr>
      <w:r w:rsidRPr="00131712">
        <w:rPr>
          <w:sz w:val="28"/>
          <w:szCs w:val="28"/>
        </w:rPr>
        <w:t>Основная цель и приоритеты муниципальной програм</w:t>
      </w:r>
      <w:r w:rsidR="00105729" w:rsidRPr="00131712">
        <w:rPr>
          <w:sz w:val="28"/>
          <w:szCs w:val="28"/>
        </w:rPr>
        <w:t>мы установлены в соответствии со</w:t>
      </w:r>
      <w:r w:rsidR="00105729" w:rsidRPr="00131712">
        <w:rPr>
          <w:rFonts w:eastAsiaTheme="minorHAnsi"/>
          <w:sz w:val="28"/>
          <w:szCs w:val="28"/>
          <w:lang w:eastAsia="en-US"/>
        </w:rPr>
        <w:t xml:space="preserve"> «</w:t>
      </w:r>
      <w:r w:rsidR="00105729" w:rsidRPr="00131712">
        <w:rPr>
          <w:sz w:val="28"/>
          <w:szCs w:val="28"/>
        </w:rPr>
        <w:t>Стратегией противодействия экстремизму в Российской Федерации до 2025 года», утвержденной Указом Президента Российской Федерации 28 декабря 2024 года № 1124.</w:t>
      </w:r>
      <w:r w:rsidR="00105729" w:rsidRPr="00131712">
        <w:rPr>
          <w:rFonts w:eastAsiaTheme="minorHAnsi"/>
          <w:sz w:val="28"/>
          <w:szCs w:val="28"/>
          <w:lang w:eastAsia="en-US"/>
        </w:rPr>
        <w:t xml:space="preserve"> </w:t>
      </w:r>
    </w:p>
    <w:p w:rsidR="00661741" w:rsidRDefault="00661741" w:rsidP="00661741">
      <w:pPr>
        <w:ind w:firstLine="708"/>
        <w:jc w:val="both"/>
        <w:rPr>
          <w:sz w:val="26"/>
          <w:szCs w:val="26"/>
        </w:rPr>
      </w:pPr>
    </w:p>
    <w:p w:rsidR="00661741" w:rsidRDefault="00661741" w:rsidP="00661741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4. Задачи муниципального управления, способы их эффективного решения в соответствующей отрасли экономики и сфере муниципального управления</w:t>
      </w:r>
    </w:p>
    <w:p w:rsidR="00661741" w:rsidRPr="00131712" w:rsidRDefault="00661741" w:rsidP="00131712">
      <w:pPr>
        <w:pStyle w:val="a9"/>
        <w:ind w:firstLine="709"/>
        <w:jc w:val="both"/>
        <w:rPr>
          <w:sz w:val="28"/>
          <w:szCs w:val="26"/>
        </w:rPr>
      </w:pPr>
      <w:r w:rsidRPr="00131712">
        <w:rPr>
          <w:sz w:val="28"/>
          <w:szCs w:val="26"/>
        </w:rPr>
        <w:t>Задачи Муниципальной программы сформированы с учетом национальных целей развития Российской Федерации.</w:t>
      </w:r>
    </w:p>
    <w:p w:rsidR="00131712" w:rsidRPr="00131712" w:rsidRDefault="00661741" w:rsidP="00131712">
      <w:pPr>
        <w:pStyle w:val="aa"/>
        <w:ind w:firstLine="709"/>
        <w:rPr>
          <w:sz w:val="28"/>
          <w:szCs w:val="28"/>
        </w:rPr>
      </w:pPr>
      <w:r w:rsidRPr="00131712">
        <w:rPr>
          <w:sz w:val="28"/>
          <w:szCs w:val="28"/>
        </w:rPr>
        <w:t>В рамках программы обозначены задачи:</w:t>
      </w:r>
      <w:r w:rsidR="00131712" w:rsidRPr="00131712">
        <w:rPr>
          <w:sz w:val="28"/>
          <w:szCs w:val="28"/>
        </w:rPr>
        <w:t xml:space="preserve"> </w:t>
      </w:r>
    </w:p>
    <w:p w:rsidR="00131712" w:rsidRPr="00131712" w:rsidRDefault="00131712" w:rsidP="00131712">
      <w:pPr>
        <w:pStyle w:val="aa"/>
        <w:ind w:firstLine="709"/>
        <w:jc w:val="both"/>
        <w:rPr>
          <w:rFonts w:eastAsiaTheme="minorEastAsia"/>
          <w:sz w:val="28"/>
          <w:szCs w:val="28"/>
        </w:rPr>
      </w:pPr>
      <w:r w:rsidRPr="00131712">
        <w:rPr>
          <w:rFonts w:eastAsiaTheme="minorEastAsia"/>
          <w:sz w:val="28"/>
          <w:szCs w:val="28"/>
        </w:rPr>
        <w:t>1) организация в средствах массовой информации, информационно</w:t>
      </w:r>
      <w:r w:rsidRPr="00131712">
        <w:rPr>
          <w:rFonts w:eastAsiaTheme="minorEastAsia"/>
          <w:sz w:val="28"/>
          <w:szCs w:val="28"/>
        </w:rPr>
        <w:softHyphen/>
        <w:t xml:space="preserve"> телекоммуникационных сетях, включая сеть Интернет, информационного сопровождения деятельности субъектов противодействия экстремизму, а также реализация эффективных мер, направленных на информационное противодействие распространению экстремистской идеологии; </w:t>
      </w:r>
    </w:p>
    <w:p w:rsidR="00661741" w:rsidRPr="00131712" w:rsidRDefault="00131712" w:rsidP="00131712">
      <w:pPr>
        <w:pStyle w:val="aa"/>
        <w:ind w:firstLine="709"/>
        <w:jc w:val="both"/>
        <w:rPr>
          <w:rFonts w:eastAsiaTheme="minorEastAsia"/>
          <w:sz w:val="28"/>
          <w:szCs w:val="28"/>
        </w:rPr>
      </w:pPr>
      <w:r w:rsidRPr="00131712">
        <w:rPr>
          <w:rFonts w:eastAsiaTheme="minorEastAsia"/>
          <w:sz w:val="28"/>
          <w:szCs w:val="28"/>
        </w:rPr>
        <w:t xml:space="preserve">2) консолидация усилий субъектов противодействия экстремизму, институтов гражданского общества и иных заинтересованных организаций в профилактике проявлений ксенофобии, экстремизма и национализма на территории Катав-Ивановского муниципального района, укрепление межэтнических и межконфессиональных отношений; </w:t>
      </w:r>
    </w:p>
    <w:p w:rsidR="00661741" w:rsidRPr="00131712" w:rsidRDefault="00661741" w:rsidP="00131712">
      <w:pPr>
        <w:pStyle w:val="aa"/>
        <w:ind w:firstLine="709"/>
        <w:jc w:val="both"/>
        <w:rPr>
          <w:sz w:val="28"/>
          <w:szCs w:val="28"/>
        </w:rPr>
      </w:pPr>
      <w:r w:rsidRPr="00131712">
        <w:rPr>
          <w:sz w:val="28"/>
          <w:szCs w:val="28"/>
        </w:rPr>
        <w:t>В целях решения вышеуказанных задач запланирована система мероприятий, отраженных в паспорт</w:t>
      </w:r>
      <w:r w:rsidR="00131712">
        <w:rPr>
          <w:sz w:val="28"/>
          <w:szCs w:val="28"/>
        </w:rPr>
        <w:t>ах</w:t>
      </w:r>
      <w:r w:rsidRPr="00131712">
        <w:rPr>
          <w:sz w:val="28"/>
          <w:szCs w:val="28"/>
        </w:rPr>
        <w:t xml:space="preserve"> структурных элементов муниципальное программы.</w:t>
      </w:r>
    </w:p>
    <w:p w:rsidR="00661741" w:rsidRDefault="00661741" w:rsidP="00661741">
      <w:pPr>
        <w:ind w:firstLine="708"/>
        <w:jc w:val="center"/>
        <w:rPr>
          <w:sz w:val="26"/>
          <w:szCs w:val="26"/>
        </w:rPr>
      </w:pPr>
    </w:p>
    <w:p w:rsidR="00131712" w:rsidRDefault="00131712" w:rsidP="00661741">
      <w:pPr>
        <w:ind w:firstLine="708"/>
        <w:jc w:val="center"/>
        <w:rPr>
          <w:sz w:val="26"/>
          <w:szCs w:val="26"/>
        </w:rPr>
      </w:pPr>
    </w:p>
    <w:p w:rsidR="00EF6D6A" w:rsidRDefault="00EF6D6A" w:rsidP="00661741">
      <w:pPr>
        <w:ind w:firstLine="708"/>
        <w:jc w:val="center"/>
        <w:rPr>
          <w:sz w:val="26"/>
          <w:szCs w:val="26"/>
        </w:rPr>
      </w:pPr>
    </w:p>
    <w:p w:rsidR="00EF6D6A" w:rsidRPr="00661741" w:rsidRDefault="00EF6D6A" w:rsidP="00661741">
      <w:pPr>
        <w:ind w:firstLine="708"/>
        <w:jc w:val="center"/>
        <w:rPr>
          <w:sz w:val="26"/>
          <w:szCs w:val="26"/>
        </w:rPr>
      </w:pPr>
    </w:p>
    <w:p w:rsidR="00CE69F0" w:rsidRDefault="00CE69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1397" w:rsidRPr="00661741" w:rsidRDefault="0066174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74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66174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6174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1397" w:rsidRPr="0066174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1129A0" w:rsidRPr="00661741" w:rsidRDefault="001129A0" w:rsidP="001129A0">
      <w:pPr>
        <w:jc w:val="center"/>
        <w:rPr>
          <w:b/>
          <w:sz w:val="28"/>
          <w:szCs w:val="28"/>
        </w:rPr>
      </w:pPr>
      <w:r w:rsidRPr="00661741">
        <w:rPr>
          <w:b/>
          <w:sz w:val="28"/>
          <w:szCs w:val="28"/>
        </w:rPr>
        <w:t xml:space="preserve">Муниципальной программы </w:t>
      </w:r>
    </w:p>
    <w:p w:rsidR="009A1397" w:rsidRPr="00661741" w:rsidRDefault="0013171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712">
        <w:rPr>
          <w:rFonts w:ascii="Times New Roman" w:eastAsia="Times New Roman" w:hAnsi="Times New Roman" w:cs="Times New Roman"/>
          <w:b/>
          <w:sz w:val="28"/>
          <w:szCs w:val="28"/>
        </w:rPr>
        <w:t>«Профилактика и противодействие проявлениям экстремизма на территории Катав-Ивановского муниципального района»</w:t>
      </w:r>
    </w:p>
    <w:p w:rsidR="009A1397" w:rsidRPr="00661741" w:rsidRDefault="009A139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61741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0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4110"/>
        <w:gridCol w:w="3460"/>
      </w:tblGrid>
      <w:tr w:rsidR="009A1397" w:rsidRPr="005A067D" w:rsidTr="00C87736">
        <w:tc>
          <w:tcPr>
            <w:tcW w:w="2836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7570" w:type="dxa"/>
            <w:gridSpan w:val="2"/>
          </w:tcPr>
          <w:p w:rsidR="009A1397" w:rsidRPr="005A067D" w:rsidRDefault="00131712" w:rsidP="001317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1129A0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Главы Катав-Ивановского 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социально-культурной политике Т.П. Полушкина</w:t>
            </w:r>
          </w:p>
        </w:tc>
      </w:tr>
      <w:tr w:rsidR="009A1397" w:rsidRPr="005A067D" w:rsidTr="00C87736">
        <w:tc>
          <w:tcPr>
            <w:tcW w:w="2836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570" w:type="dxa"/>
            <w:gridSpan w:val="2"/>
          </w:tcPr>
          <w:p w:rsidR="009A1397" w:rsidRPr="001129A0" w:rsidRDefault="001129A0" w:rsidP="001129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9A0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администрации Катав-Ивановского  муниципального района</w:t>
            </w:r>
          </w:p>
        </w:tc>
      </w:tr>
      <w:tr w:rsidR="001129A0" w:rsidRPr="005A067D" w:rsidTr="00C87736">
        <w:tc>
          <w:tcPr>
            <w:tcW w:w="2836" w:type="dxa"/>
            <w:vMerge w:val="restart"/>
            <w:vAlign w:val="center"/>
          </w:tcPr>
          <w:p w:rsidR="001129A0" w:rsidRPr="005A067D" w:rsidRDefault="00112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</w:t>
            </w:r>
            <w:r w:rsidRPr="001748D1">
              <w:rPr>
                <w:rFonts w:ascii="Times New Roman" w:hAnsi="Times New Roman" w:cs="Times New Roman"/>
                <w:sz w:val="28"/>
                <w:szCs w:val="28"/>
              </w:rPr>
              <w:t>раммы</w:t>
            </w:r>
          </w:p>
        </w:tc>
        <w:tc>
          <w:tcPr>
            <w:tcW w:w="7570" w:type="dxa"/>
            <w:gridSpan w:val="2"/>
          </w:tcPr>
          <w:p w:rsidR="001129A0" w:rsidRPr="005A067D" w:rsidRDefault="001129A0" w:rsidP="00983A3A">
            <w:pPr>
              <w:rPr>
                <w:sz w:val="28"/>
                <w:szCs w:val="28"/>
              </w:rPr>
            </w:pPr>
            <w:r w:rsidRPr="005A067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Администрация </w:t>
            </w:r>
            <w:r w:rsidR="00983A3A">
              <w:rPr>
                <w:sz w:val="28"/>
                <w:szCs w:val="28"/>
              </w:rPr>
              <w:t>Катав-Ивановского городского поселения</w:t>
            </w:r>
          </w:p>
        </w:tc>
      </w:tr>
      <w:tr w:rsidR="001129A0" w:rsidRPr="005A067D" w:rsidTr="00C87736">
        <w:tc>
          <w:tcPr>
            <w:tcW w:w="2836" w:type="dxa"/>
            <w:vMerge/>
          </w:tcPr>
          <w:p w:rsidR="001129A0" w:rsidRPr="005A067D" w:rsidRDefault="00112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70" w:type="dxa"/>
            <w:gridSpan w:val="2"/>
          </w:tcPr>
          <w:p w:rsidR="001129A0" w:rsidRPr="00614F22" w:rsidRDefault="001129A0" w:rsidP="00983A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hAnsi="Times New Roman" w:cs="Times New Roman"/>
                <w:sz w:val="28"/>
                <w:szCs w:val="28"/>
              </w:rPr>
              <w:t xml:space="preserve">2. Администрация </w:t>
            </w:r>
            <w:proofErr w:type="spellStart"/>
            <w:r w:rsidR="00983A3A">
              <w:rPr>
                <w:rFonts w:ascii="Times New Roman" w:hAnsi="Times New Roman" w:cs="Times New Roman"/>
                <w:sz w:val="28"/>
                <w:szCs w:val="28"/>
              </w:rPr>
              <w:t>Юрюзанского</w:t>
            </w:r>
            <w:proofErr w:type="spellEnd"/>
            <w:r w:rsidR="00983A3A" w:rsidRPr="00614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3A3A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</w:t>
            </w:r>
          </w:p>
        </w:tc>
      </w:tr>
      <w:tr w:rsidR="001129A0" w:rsidRPr="005A067D" w:rsidTr="00C87736">
        <w:tc>
          <w:tcPr>
            <w:tcW w:w="2836" w:type="dxa"/>
            <w:vMerge/>
          </w:tcPr>
          <w:p w:rsidR="001129A0" w:rsidRPr="005A067D" w:rsidRDefault="00112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70" w:type="dxa"/>
            <w:gridSpan w:val="2"/>
          </w:tcPr>
          <w:p w:rsidR="001129A0" w:rsidRPr="00614F22" w:rsidRDefault="001129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hAnsi="Times New Roman" w:cs="Times New Roman"/>
                <w:sz w:val="28"/>
                <w:szCs w:val="28"/>
              </w:rPr>
              <w:t>3. Администрации сельских поселений района</w:t>
            </w:r>
          </w:p>
        </w:tc>
      </w:tr>
      <w:tr w:rsidR="001129A0" w:rsidRPr="005A067D" w:rsidTr="00C87736">
        <w:tc>
          <w:tcPr>
            <w:tcW w:w="2836" w:type="dxa"/>
            <w:vMerge/>
          </w:tcPr>
          <w:p w:rsidR="001129A0" w:rsidRPr="005A067D" w:rsidRDefault="00112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70" w:type="dxa"/>
            <w:gridSpan w:val="2"/>
          </w:tcPr>
          <w:p w:rsidR="001129A0" w:rsidRPr="00614F22" w:rsidRDefault="001129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hAnsi="Times New Roman" w:cs="Times New Roman"/>
                <w:sz w:val="28"/>
                <w:szCs w:val="28"/>
              </w:rPr>
              <w:t>4. Управление образования администрации Катав-Ивановского муниципального района</w:t>
            </w:r>
          </w:p>
        </w:tc>
      </w:tr>
      <w:tr w:rsidR="001129A0" w:rsidRPr="005A067D" w:rsidTr="00C87736">
        <w:trPr>
          <w:trHeight w:val="681"/>
        </w:trPr>
        <w:tc>
          <w:tcPr>
            <w:tcW w:w="2836" w:type="dxa"/>
            <w:vMerge/>
          </w:tcPr>
          <w:p w:rsidR="001129A0" w:rsidRPr="005A067D" w:rsidRDefault="00112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70" w:type="dxa"/>
            <w:gridSpan w:val="2"/>
          </w:tcPr>
          <w:p w:rsidR="001129A0" w:rsidRPr="00614F22" w:rsidRDefault="001129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hAnsi="Times New Roman" w:cs="Times New Roman"/>
                <w:sz w:val="28"/>
                <w:szCs w:val="28"/>
              </w:rPr>
              <w:t>5. Управление культуры администрации Катав-Ивановского муниципального района</w:t>
            </w:r>
          </w:p>
        </w:tc>
      </w:tr>
      <w:tr w:rsidR="001129A0" w:rsidRPr="005A067D" w:rsidTr="00C87736">
        <w:tc>
          <w:tcPr>
            <w:tcW w:w="2836" w:type="dxa"/>
            <w:vMerge/>
          </w:tcPr>
          <w:p w:rsidR="001129A0" w:rsidRPr="005A067D" w:rsidRDefault="00112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70" w:type="dxa"/>
            <w:gridSpan w:val="2"/>
          </w:tcPr>
          <w:p w:rsidR="001129A0" w:rsidRPr="00614F22" w:rsidRDefault="001129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hAnsi="Times New Roman" w:cs="Times New Roman"/>
                <w:sz w:val="28"/>
                <w:szCs w:val="28"/>
              </w:rPr>
              <w:t>6. Управление физкультуры и спорта администрации Катав-Ивановского муниципального района</w:t>
            </w:r>
          </w:p>
        </w:tc>
      </w:tr>
      <w:tr w:rsidR="001129A0" w:rsidRPr="005A067D" w:rsidTr="00C87736">
        <w:tc>
          <w:tcPr>
            <w:tcW w:w="2836" w:type="dxa"/>
            <w:vMerge/>
            <w:tcBorders>
              <w:bottom w:val="nil"/>
            </w:tcBorders>
          </w:tcPr>
          <w:p w:rsidR="001129A0" w:rsidRPr="005A067D" w:rsidRDefault="00112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70" w:type="dxa"/>
            <w:gridSpan w:val="2"/>
          </w:tcPr>
          <w:p w:rsidR="001129A0" w:rsidRPr="00614F22" w:rsidRDefault="001129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hAnsi="Times New Roman" w:cs="Times New Roman"/>
                <w:sz w:val="28"/>
                <w:szCs w:val="28"/>
              </w:rPr>
              <w:t>7. Управление социальной защиты населения администрации Катав-Ивановского муниципального района</w:t>
            </w:r>
          </w:p>
        </w:tc>
      </w:tr>
      <w:tr w:rsidR="001748D1" w:rsidRPr="005A067D" w:rsidTr="00C87736">
        <w:tc>
          <w:tcPr>
            <w:tcW w:w="2836" w:type="dxa"/>
            <w:tcBorders>
              <w:top w:val="nil"/>
              <w:bottom w:val="nil"/>
            </w:tcBorders>
          </w:tcPr>
          <w:p w:rsidR="001748D1" w:rsidRPr="005A067D" w:rsidRDefault="001748D1" w:rsidP="001748D1">
            <w:pPr>
              <w:pStyle w:val="ConsPlusNormal"/>
              <w:tabs>
                <w:tab w:val="left" w:pos="15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570" w:type="dxa"/>
            <w:gridSpan w:val="2"/>
          </w:tcPr>
          <w:p w:rsidR="001748D1" w:rsidRPr="00614F22" w:rsidRDefault="001748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Администрация Катав-Ивановского муниципального района</w:t>
            </w:r>
          </w:p>
        </w:tc>
      </w:tr>
      <w:tr w:rsidR="001748D1" w:rsidRPr="005A067D" w:rsidTr="00C87736">
        <w:tc>
          <w:tcPr>
            <w:tcW w:w="2836" w:type="dxa"/>
            <w:tcBorders>
              <w:top w:val="nil"/>
            </w:tcBorders>
          </w:tcPr>
          <w:p w:rsidR="001748D1" w:rsidRDefault="001748D1" w:rsidP="001748D1">
            <w:pPr>
              <w:pStyle w:val="ConsPlusNormal"/>
              <w:tabs>
                <w:tab w:val="left" w:pos="15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70" w:type="dxa"/>
            <w:gridSpan w:val="2"/>
          </w:tcPr>
          <w:p w:rsidR="001748D1" w:rsidRDefault="001748D1" w:rsidP="001748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Межведомственная комиссия по вопросам </w:t>
            </w:r>
            <w:r w:rsidRPr="001748D1">
              <w:rPr>
                <w:rFonts w:ascii="Times New Roman" w:hAnsi="Times New Roman" w:cs="Times New Roman"/>
                <w:sz w:val="28"/>
                <w:szCs w:val="28"/>
              </w:rPr>
              <w:t>профилактики и противодействию проявлениям экстремизма на территории Катав-Ивановского муниципального района</w:t>
            </w:r>
          </w:p>
        </w:tc>
      </w:tr>
      <w:tr w:rsidR="009A1397" w:rsidRPr="005A067D" w:rsidTr="00C87736">
        <w:tc>
          <w:tcPr>
            <w:tcW w:w="2836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7570" w:type="dxa"/>
            <w:gridSpan w:val="2"/>
          </w:tcPr>
          <w:p w:rsidR="009A1397" w:rsidRPr="005A067D" w:rsidRDefault="009A1397" w:rsidP="001748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14F22" w:rsidRPr="00614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748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МВД России по Катав-Ивановскому району Челябинской области</w:t>
            </w:r>
          </w:p>
        </w:tc>
      </w:tr>
      <w:tr w:rsidR="00614F22" w:rsidRPr="005A067D" w:rsidTr="00C87736">
        <w:tc>
          <w:tcPr>
            <w:tcW w:w="2836" w:type="dxa"/>
            <w:vMerge/>
            <w:tcBorders>
              <w:bottom w:val="nil"/>
            </w:tcBorders>
            <w:vAlign w:val="center"/>
          </w:tcPr>
          <w:p w:rsidR="00614F22" w:rsidRPr="005A067D" w:rsidRDefault="00614F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70" w:type="dxa"/>
            <w:gridSpan w:val="2"/>
          </w:tcPr>
          <w:p w:rsidR="00614F22" w:rsidRPr="001748D1" w:rsidRDefault="00614F22" w:rsidP="001748D1">
            <w:pPr>
              <w:pStyle w:val="aa"/>
              <w:jc w:val="both"/>
              <w:rPr>
                <w:sz w:val="28"/>
                <w:szCs w:val="28"/>
              </w:rPr>
            </w:pPr>
            <w:r w:rsidRPr="001748D1">
              <w:rPr>
                <w:sz w:val="28"/>
              </w:rPr>
              <w:t xml:space="preserve">2. </w:t>
            </w:r>
            <w:proofErr w:type="gramStart"/>
            <w:r w:rsidR="001748D1" w:rsidRPr="001748D1">
              <w:rPr>
                <w:sz w:val="28"/>
                <w:szCs w:val="28"/>
              </w:rPr>
              <w:t>МОВО  по</w:t>
            </w:r>
            <w:proofErr w:type="gramEnd"/>
            <w:r w:rsidR="001748D1" w:rsidRPr="001748D1">
              <w:rPr>
                <w:sz w:val="28"/>
                <w:szCs w:val="28"/>
              </w:rPr>
              <w:t xml:space="preserve"> г. Катав-</w:t>
            </w:r>
            <w:proofErr w:type="spellStart"/>
            <w:r w:rsidR="001748D1" w:rsidRPr="001748D1">
              <w:rPr>
                <w:sz w:val="28"/>
                <w:szCs w:val="28"/>
              </w:rPr>
              <w:t>Ивановску</w:t>
            </w:r>
            <w:proofErr w:type="spellEnd"/>
            <w:r w:rsidR="001748D1" w:rsidRPr="001748D1">
              <w:rPr>
                <w:sz w:val="28"/>
                <w:szCs w:val="28"/>
              </w:rPr>
              <w:t xml:space="preserve"> </w:t>
            </w:r>
            <w:r w:rsidR="001748D1">
              <w:rPr>
                <w:sz w:val="28"/>
                <w:szCs w:val="28"/>
              </w:rPr>
              <w:t xml:space="preserve">и г. Усть-Катаву-филиала ФГКУ </w:t>
            </w:r>
            <w:r w:rsidR="001748D1" w:rsidRPr="001748D1">
              <w:rPr>
                <w:sz w:val="28"/>
                <w:szCs w:val="28"/>
              </w:rPr>
              <w:t>«УВО ВНГ России по Челябинской области»</w:t>
            </w:r>
          </w:p>
        </w:tc>
      </w:tr>
      <w:tr w:rsidR="001748D1" w:rsidRPr="005A067D" w:rsidTr="00C87736">
        <w:tc>
          <w:tcPr>
            <w:tcW w:w="2836" w:type="dxa"/>
            <w:tcBorders>
              <w:top w:val="nil"/>
            </w:tcBorders>
            <w:vAlign w:val="center"/>
          </w:tcPr>
          <w:p w:rsidR="001748D1" w:rsidRPr="005A067D" w:rsidRDefault="001748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70" w:type="dxa"/>
            <w:gridSpan w:val="2"/>
          </w:tcPr>
          <w:p w:rsidR="001748D1" w:rsidRDefault="001748D1" w:rsidP="001748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t xml:space="preserve"> </w:t>
            </w:r>
            <w:r w:rsidRPr="001748D1">
              <w:rPr>
                <w:rFonts w:ascii="Times New Roman" w:hAnsi="Times New Roman" w:cs="Times New Roman"/>
                <w:sz w:val="28"/>
                <w:szCs w:val="28"/>
              </w:rPr>
              <w:t xml:space="preserve">МОВО </w:t>
            </w:r>
            <w:proofErr w:type="gramStart"/>
            <w:r w:rsidRPr="001748D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Трехгорный-филиала ФГКУ «УВО ВНГ России </w:t>
            </w:r>
            <w:r w:rsidRPr="001748D1">
              <w:rPr>
                <w:rFonts w:ascii="Times New Roman" w:hAnsi="Times New Roman" w:cs="Times New Roman"/>
                <w:sz w:val="28"/>
                <w:szCs w:val="28"/>
              </w:rPr>
              <w:t>по Челябинской области»</w:t>
            </w:r>
          </w:p>
        </w:tc>
      </w:tr>
      <w:tr w:rsidR="009A1397" w:rsidRPr="005A067D" w:rsidTr="00C87736">
        <w:tc>
          <w:tcPr>
            <w:tcW w:w="2836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7570" w:type="dxa"/>
            <w:gridSpan w:val="2"/>
          </w:tcPr>
          <w:p w:rsidR="009A1397" w:rsidRPr="00614F22" w:rsidRDefault="00614F22" w:rsidP="00F8237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F8237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14F22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F8237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614F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 w:rsidR="00F82375">
              <w:rPr>
                <w:rFonts w:ascii="Times New Roman" w:eastAsia="Times New Roman" w:hAnsi="Times New Roman" w:cs="Times New Roman"/>
                <w:sz w:val="28"/>
                <w:szCs w:val="28"/>
              </w:rPr>
              <w:t>.г.</w:t>
            </w:r>
          </w:p>
        </w:tc>
      </w:tr>
      <w:tr w:rsidR="009A1397" w:rsidRPr="005A067D" w:rsidTr="00C87736">
        <w:tc>
          <w:tcPr>
            <w:tcW w:w="2836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Цели/задачи муниципальной программы</w:t>
            </w:r>
          </w:p>
        </w:tc>
        <w:tc>
          <w:tcPr>
            <w:tcW w:w="4110" w:type="dxa"/>
            <w:vMerge w:val="restart"/>
          </w:tcPr>
          <w:p w:rsidR="009A1397" w:rsidRPr="00614F22" w:rsidRDefault="009A1397" w:rsidP="001748D1">
            <w:pPr>
              <w:pStyle w:val="aa"/>
              <w:jc w:val="both"/>
            </w:pPr>
            <w:r w:rsidRPr="00C87736">
              <w:rPr>
                <w:sz w:val="28"/>
              </w:rPr>
              <w:t>Цель</w:t>
            </w:r>
            <w:r w:rsidR="001748D1" w:rsidRPr="00C87736">
              <w:rPr>
                <w:sz w:val="28"/>
              </w:rPr>
              <w:t>:</w:t>
            </w:r>
            <w:r w:rsidRPr="00C87736">
              <w:rPr>
                <w:sz w:val="28"/>
              </w:rPr>
              <w:t xml:space="preserve"> </w:t>
            </w:r>
            <w:r w:rsidR="00C87736">
              <w:rPr>
                <w:sz w:val="28"/>
                <w:szCs w:val="28"/>
              </w:rPr>
              <w:t>З</w:t>
            </w:r>
            <w:r w:rsidR="001748D1" w:rsidRPr="001748D1">
              <w:rPr>
                <w:sz w:val="28"/>
                <w:szCs w:val="28"/>
              </w:rPr>
              <w:t xml:space="preserve">ащита основ конституционного строя Российской Федерации, государственной и общественной безопасности, прав и свобод граждан от экстремистских угроз на территории Катав-Ивановского муниципального района, совершенствование эффективной системы мер </w:t>
            </w:r>
            <w:proofErr w:type="spellStart"/>
            <w:r w:rsidR="001748D1" w:rsidRPr="001748D1">
              <w:rPr>
                <w:sz w:val="28"/>
                <w:szCs w:val="28"/>
              </w:rPr>
              <w:t>антиэкстремисткой</w:t>
            </w:r>
            <w:proofErr w:type="spellEnd"/>
            <w:r w:rsidR="001748D1" w:rsidRPr="001748D1">
              <w:rPr>
                <w:sz w:val="28"/>
                <w:szCs w:val="28"/>
              </w:rPr>
              <w:t xml:space="preserve"> направленности для профилактики угроз распространения радикальных идеологий, в том числе идеологии экстремизма на территории Катав-Ив</w:t>
            </w:r>
            <w:r w:rsidR="00C87736">
              <w:rPr>
                <w:sz w:val="28"/>
                <w:szCs w:val="28"/>
              </w:rPr>
              <w:t>ановского муниципального района</w:t>
            </w:r>
          </w:p>
        </w:tc>
        <w:tc>
          <w:tcPr>
            <w:tcW w:w="3460" w:type="dxa"/>
          </w:tcPr>
          <w:p w:rsidR="00C87736" w:rsidRDefault="009A1397" w:rsidP="00C87736">
            <w:pPr>
              <w:pStyle w:val="aa"/>
              <w:jc w:val="center"/>
              <w:rPr>
                <w:sz w:val="28"/>
              </w:rPr>
            </w:pPr>
            <w:r w:rsidRPr="00C87736">
              <w:rPr>
                <w:sz w:val="28"/>
              </w:rPr>
              <w:t>Задача 1</w:t>
            </w:r>
          </w:p>
          <w:p w:rsidR="009A1397" w:rsidRPr="00C87736" w:rsidRDefault="00C87736" w:rsidP="00C87736">
            <w:pPr>
              <w:pStyle w:val="aa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 w:rsidR="00131712" w:rsidRPr="00C87736">
              <w:rPr>
                <w:sz w:val="28"/>
              </w:rPr>
              <w:t>рганизация в средствах массовой информации, информационно</w:t>
            </w:r>
            <w:r w:rsidR="00131712" w:rsidRPr="00C87736">
              <w:rPr>
                <w:sz w:val="28"/>
              </w:rPr>
              <w:softHyphen/>
              <w:t xml:space="preserve"> телекоммуникационных сетях, включая сеть Интернет, информационного сопровождения деятельности субъектов противодействия экстремизму, а также реализация эффективных мер, направленных на информационное противодействие распространению экстремистской идеологии; </w:t>
            </w:r>
          </w:p>
        </w:tc>
      </w:tr>
      <w:tr w:rsidR="009A1397" w:rsidRPr="005A067D" w:rsidTr="00C87736">
        <w:trPr>
          <w:trHeight w:val="4562"/>
        </w:trPr>
        <w:tc>
          <w:tcPr>
            <w:tcW w:w="2836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9A1397" w:rsidRPr="005A067D" w:rsidRDefault="009A1397" w:rsidP="00614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0" w:type="dxa"/>
          </w:tcPr>
          <w:p w:rsidR="00C87736" w:rsidRDefault="00C87736" w:rsidP="00C87736">
            <w:pPr>
              <w:overflowPunct w:val="0"/>
              <w:autoSpaceDE w:val="0"/>
              <w:autoSpaceDN w:val="0"/>
              <w:adjustRightInd w:val="0"/>
              <w:ind w:left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</w:t>
            </w:r>
            <w:r w:rsidR="009A1397" w:rsidRPr="005A067D">
              <w:rPr>
                <w:sz w:val="28"/>
                <w:szCs w:val="28"/>
              </w:rPr>
              <w:t>2</w:t>
            </w:r>
            <w:r w:rsidR="00614F22">
              <w:rPr>
                <w:sz w:val="28"/>
                <w:szCs w:val="28"/>
              </w:rPr>
              <w:t xml:space="preserve"> </w:t>
            </w:r>
          </w:p>
          <w:p w:rsidR="009A1397" w:rsidRPr="005A067D" w:rsidRDefault="00C87736" w:rsidP="00C87736">
            <w:pPr>
              <w:overflowPunct w:val="0"/>
              <w:autoSpaceDE w:val="0"/>
              <w:autoSpaceDN w:val="0"/>
              <w:adjustRightInd w:val="0"/>
              <w:ind w:left="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C87736">
              <w:rPr>
                <w:sz w:val="28"/>
                <w:szCs w:val="28"/>
              </w:rPr>
              <w:t>онсолидация усилий субъектов противодействия экстремизму, институтов гражданского общества и иных заинтересованных организаций в профилактике проявлений ксенофобии, экстремизма и национализма на территории Катав-Ивановского муниципального района, укрепление межэтнических и межконфессиональных отношений;</w:t>
            </w:r>
          </w:p>
        </w:tc>
      </w:tr>
      <w:tr w:rsidR="009A1397" w:rsidRPr="005A067D" w:rsidTr="00C87736">
        <w:tc>
          <w:tcPr>
            <w:tcW w:w="2836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финансового обеспечения за весь период </w:t>
            </w:r>
            <w:r w:rsidR="00F82375">
              <w:rPr>
                <w:rFonts w:ascii="Times New Roman" w:hAnsi="Times New Roman" w:cs="Times New Roman"/>
                <w:sz w:val="28"/>
                <w:szCs w:val="28"/>
              </w:rPr>
              <w:t>реализации (рублей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570" w:type="dxa"/>
            <w:gridSpan w:val="2"/>
          </w:tcPr>
          <w:p w:rsidR="009A1397" w:rsidRPr="00E64D5B" w:rsidRDefault="00C87736" w:rsidP="00115F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13152F">
              <w:rPr>
                <w:sz w:val="28"/>
                <w:szCs w:val="28"/>
              </w:rPr>
              <w:t>,00</w:t>
            </w:r>
          </w:p>
        </w:tc>
      </w:tr>
      <w:tr w:rsidR="009A1397" w:rsidRPr="005A067D" w:rsidTr="00C87736">
        <w:tc>
          <w:tcPr>
            <w:tcW w:w="2836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7570" w:type="dxa"/>
            <w:gridSpan w:val="2"/>
          </w:tcPr>
          <w:p w:rsidR="00117682" w:rsidRPr="00441FE8" w:rsidRDefault="00C87736" w:rsidP="00C87736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 Президента Российской Федерации о утверждении Стратегии</w:t>
            </w:r>
            <w:r w:rsidRPr="00C87736">
              <w:rPr>
                <w:sz w:val="28"/>
                <w:szCs w:val="28"/>
              </w:rPr>
              <w:t xml:space="preserve"> противодействия экстремизму в Российской Федерации</w:t>
            </w:r>
            <w:r>
              <w:rPr>
                <w:sz w:val="28"/>
                <w:szCs w:val="28"/>
              </w:rPr>
              <w:t xml:space="preserve"> до 2025 года</w:t>
            </w:r>
            <w:r w:rsidR="00EF6D6A">
              <w:rPr>
                <w:sz w:val="28"/>
                <w:szCs w:val="28"/>
              </w:rPr>
              <w:t xml:space="preserve"> от 28 декабря 2024 года</w:t>
            </w:r>
          </w:p>
        </w:tc>
      </w:tr>
    </w:tbl>
    <w:p w:rsidR="004A25A6" w:rsidRDefault="004A25A6">
      <w:pPr>
        <w:pStyle w:val="ConsPlusNormal"/>
        <w:jc w:val="center"/>
        <w:outlineLvl w:val="2"/>
      </w:pPr>
      <w:bookmarkStart w:id="2" w:name="P533"/>
      <w:bookmarkEnd w:id="2"/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Pr="00FC4902" w:rsidRDefault="004A25A6" w:rsidP="00FC4902">
      <w:pPr>
        <w:pStyle w:val="ConsPlusNormal"/>
        <w:outlineLvl w:val="2"/>
        <w:rPr>
          <w:rFonts w:ascii="Times New Roman" w:hAnsi="Times New Roman" w:cs="Times New Roman"/>
          <w:sz w:val="28"/>
          <w:szCs w:val="24"/>
        </w:rPr>
      </w:pPr>
    </w:p>
    <w:p w:rsidR="004A25A6" w:rsidRDefault="004A25A6">
      <w:pPr>
        <w:pStyle w:val="ConsPlusNormal"/>
        <w:jc w:val="center"/>
        <w:outlineLvl w:val="2"/>
        <w:sectPr w:rsidR="004A25A6" w:rsidSect="008B4FFC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lastRenderedPageBreak/>
        <w:t>2. Показатели муниципальной программы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1757"/>
        <w:gridCol w:w="2777"/>
        <w:gridCol w:w="1562"/>
        <w:gridCol w:w="1417"/>
        <w:gridCol w:w="1276"/>
        <w:gridCol w:w="2128"/>
      </w:tblGrid>
      <w:tr w:rsidR="00444114" w:rsidRPr="005A067D" w:rsidTr="00444114">
        <w:tc>
          <w:tcPr>
            <w:tcW w:w="793" w:type="dxa"/>
            <w:vMerge w:val="restart"/>
            <w:vAlign w:val="center"/>
          </w:tcPr>
          <w:p w:rsidR="00444114" w:rsidRPr="005A067D" w:rsidRDefault="00444114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805" w:type="dxa"/>
            <w:vMerge w:val="restart"/>
            <w:vAlign w:val="center"/>
          </w:tcPr>
          <w:p w:rsidR="00444114" w:rsidRPr="005A067D" w:rsidRDefault="00444114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444114" w:rsidRPr="005A067D" w:rsidRDefault="00444114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777" w:type="dxa"/>
            <w:vMerge w:val="restart"/>
            <w:vAlign w:val="center"/>
          </w:tcPr>
          <w:p w:rsidR="00444114" w:rsidRPr="005A067D" w:rsidRDefault="00444114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4255" w:type="dxa"/>
            <w:gridSpan w:val="3"/>
            <w:vAlign w:val="center"/>
          </w:tcPr>
          <w:p w:rsidR="00444114" w:rsidRPr="005A067D" w:rsidRDefault="00444114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</w:t>
            </w:r>
          </w:p>
        </w:tc>
        <w:tc>
          <w:tcPr>
            <w:tcW w:w="2128" w:type="dxa"/>
            <w:vMerge w:val="restart"/>
            <w:vAlign w:val="center"/>
          </w:tcPr>
          <w:p w:rsidR="00444114" w:rsidRPr="005A067D" w:rsidRDefault="00444114" w:rsidP="00115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достижение показателя </w:t>
            </w:r>
          </w:p>
        </w:tc>
      </w:tr>
      <w:tr w:rsidR="00F82375" w:rsidRPr="005A067D" w:rsidTr="00BA3EAF">
        <w:tc>
          <w:tcPr>
            <w:tcW w:w="793" w:type="dxa"/>
            <w:vMerge/>
          </w:tcPr>
          <w:p w:rsidR="00F82375" w:rsidRPr="005A067D" w:rsidRDefault="00F82375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vMerge/>
          </w:tcPr>
          <w:p w:rsidR="00F82375" w:rsidRPr="005A067D" w:rsidRDefault="00F82375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:rsidR="00F82375" w:rsidRPr="005A067D" w:rsidRDefault="00F82375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dxa"/>
            <w:vMerge/>
          </w:tcPr>
          <w:p w:rsidR="00F82375" w:rsidRPr="005A067D" w:rsidRDefault="00F82375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  <w:vAlign w:val="center"/>
          </w:tcPr>
          <w:p w:rsidR="00F82375" w:rsidRPr="00444114" w:rsidRDefault="00F82375" w:rsidP="00BA3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1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vAlign w:val="center"/>
          </w:tcPr>
          <w:p w:rsidR="00F82375" w:rsidRPr="00444114" w:rsidRDefault="00F82375" w:rsidP="00BA3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1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F82375" w:rsidRPr="00444114" w:rsidRDefault="00F82375" w:rsidP="00BA3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128" w:type="dxa"/>
            <w:vMerge/>
          </w:tcPr>
          <w:p w:rsidR="00F82375" w:rsidRPr="005A067D" w:rsidRDefault="00F82375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375" w:rsidRPr="005A067D" w:rsidTr="00BA3EAF">
        <w:tc>
          <w:tcPr>
            <w:tcW w:w="793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57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77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2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8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44114" w:rsidRPr="005A067D" w:rsidTr="008A7DC8">
        <w:tc>
          <w:tcPr>
            <w:tcW w:w="15515" w:type="dxa"/>
            <w:gridSpan w:val="8"/>
          </w:tcPr>
          <w:p w:rsidR="00444114" w:rsidRPr="00406C1A" w:rsidRDefault="00444114" w:rsidP="00EF6D6A">
            <w:pPr>
              <w:ind w:firstLine="708"/>
              <w:jc w:val="both"/>
              <w:rPr>
                <w:sz w:val="28"/>
                <w:szCs w:val="28"/>
              </w:rPr>
            </w:pPr>
            <w:r w:rsidRPr="00406C1A">
              <w:rPr>
                <w:sz w:val="28"/>
                <w:szCs w:val="28"/>
              </w:rPr>
              <w:t>Цель муниципальной программы</w:t>
            </w:r>
            <w:r w:rsidR="00EF6D6A">
              <w:rPr>
                <w:sz w:val="28"/>
                <w:szCs w:val="28"/>
              </w:rPr>
              <w:t>:</w:t>
            </w:r>
            <w:r w:rsidRPr="00406C1A">
              <w:rPr>
                <w:sz w:val="28"/>
                <w:szCs w:val="28"/>
              </w:rPr>
              <w:t xml:space="preserve"> </w:t>
            </w:r>
            <w:r w:rsidR="00EF6D6A">
              <w:rPr>
                <w:sz w:val="28"/>
                <w:szCs w:val="28"/>
              </w:rPr>
              <w:t>З</w:t>
            </w:r>
            <w:r w:rsidR="00EF6D6A" w:rsidRPr="00824860">
              <w:rPr>
                <w:sz w:val="28"/>
                <w:szCs w:val="28"/>
              </w:rPr>
              <w:t xml:space="preserve">ащита основ конституционного строя Российской Федерации, государственной и общественной безопасности, прав и свобод граждан от экстремистских угроз на территории </w:t>
            </w:r>
            <w:r w:rsidR="00EF6D6A">
              <w:rPr>
                <w:sz w:val="28"/>
                <w:szCs w:val="28"/>
              </w:rPr>
              <w:t>Катав-Ивановского муниципального района</w:t>
            </w:r>
            <w:r w:rsidR="00EF6D6A" w:rsidRPr="00824860">
              <w:rPr>
                <w:sz w:val="28"/>
                <w:szCs w:val="28"/>
              </w:rPr>
              <w:t xml:space="preserve">, совершенствование эффективной системы мер </w:t>
            </w:r>
            <w:proofErr w:type="spellStart"/>
            <w:r w:rsidR="00EF6D6A" w:rsidRPr="00824860">
              <w:rPr>
                <w:sz w:val="28"/>
                <w:szCs w:val="28"/>
              </w:rPr>
              <w:t>антиэкстремисткой</w:t>
            </w:r>
            <w:proofErr w:type="spellEnd"/>
            <w:r w:rsidR="00EF6D6A" w:rsidRPr="00824860">
              <w:rPr>
                <w:sz w:val="28"/>
                <w:szCs w:val="28"/>
              </w:rPr>
              <w:t xml:space="preserve"> направленности для профилактики угроз распространения радикальных идеологий, в том числе идеологии экстремизма на территории </w:t>
            </w:r>
            <w:r w:rsidR="00EF6D6A">
              <w:rPr>
                <w:sz w:val="28"/>
                <w:szCs w:val="28"/>
              </w:rPr>
              <w:t xml:space="preserve">Катав-Ивановского муниципального района. </w:t>
            </w:r>
          </w:p>
        </w:tc>
      </w:tr>
      <w:tr w:rsidR="00537FC4" w:rsidRPr="005A067D" w:rsidTr="008A7DC8">
        <w:tc>
          <w:tcPr>
            <w:tcW w:w="15515" w:type="dxa"/>
            <w:gridSpan w:val="8"/>
          </w:tcPr>
          <w:p w:rsidR="00537FC4" w:rsidRPr="00406C1A" w:rsidRDefault="00537FC4" w:rsidP="00EF6D6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="00EF6D6A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EF6D6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F6D6A" w:rsidRPr="00EF6D6A">
              <w:rPr>
                <w:rFonts w:ascii="Times New Roman" w:hAnsi="Times New Roman" w:cs="Times New Roman"/>
                <w:sz w:val="28"/>
                <w:szCs w:val="28"/>
              </w:rPr>
              <w:t>рганизация в средствах масс</w:t>
            </w:r>
            <w:r w:rsidR="00EF6D6A">
              <w:rPr>
                <w:rFonts w:ascii="Times New Roman" w:hAnsi="Times New Roman" w:cs="Times New Roman"/>
                <w:sz w:val="28"/>
                <w:szCs w:val="28"/>
              </w:rPr>
              <w:t>овой информации, информационно-телеком</w:t>
            </w:r>
            <w:r w:rsidR="00EF6D6A" w:rsidRPr="00EF6D6A">
              <w:rPr>
                <w:rFonts w:ascii="Times New Roman" w:hAnsi="Times New Roman" w:cs="Times New Roman"/>
                <w:sz w:val="28"/>
                <w:szCs w:val="28"/>
              </w:rPr>
              <w:t xml:space="preserve">муникационных сетях, включая сеть </w:t>
            </w:r>
            <w:r w:rsidR="00EF6D6A">
              <w:rPr>
                <w:rFonts w:ascii="Times New Roman" w:hAnsi="Times New Roman" w:cs="Times New Roman"/>
                <w:sz w:val="28"/>
                <w:szCs w:val="28"/>
              </w:rPr>
              <w:t>Интернет, информационного сопро</w:t>
            </w:r>
            <w:r w:rsidR="00EF6D6A" w:rsidRPr="00EF6D6A">
              <w:rPr>
                <w:rFonts w:ascii="Times New Roman" w:hAnsi="Times New Roman" w:cs="Times New Roman"/>
                <w:sz w:val="28"/>
                <w:szCs w:val="28"/>
              </w:rPr>
              <w:t>вождения деятельности субъектов противодействия экстремизму, а также реализация эффективных мер, напра</w:t>
            </w:r>
            <w:r w:rsidR="00EF6D6A">
              <w:rPr>
                <w:rFonts w:ascii="Times New Roman" w:hAnsi="Times New Roman" w:cs="Times New Roman"/>
                <w:sz w:val="28"/>
                <w:szCs w:val="28"/>
              </w:rPr>
              <w:t>вленных на информационное проти</w:t>
            </w:r>
            <w:r w:rsidR="00EF6D6A" w:rsidRPr="00EF6D6A">
              <w:rPr>
                <w:rFonts w:ascii="Times New Roman" w:hAnsi="Times New Roman" w:cs="Times New Roman"/>
                <w:sz w:val="28"/>
                <w:szCs w:val="28"/>
              </w:rPr>
              <w:t>водействие распростр</w:t>
            </w:r>
            <w:r w:rsidR="001A4E09">
              <w:rPr>
                <w:rFonts w:ascii="Times New Roman" w:hAnsi="Times New Roman" w:cs="Times New Roman"/>
                <w:sz w:val="28"/>
                <w:szCs w:val="28"/>
              </w:rPr>
              <w:t>анению экстремистской идеологии</w:t>
            </w:r>
            <w:r w:rsidR="00EF6D6A" w:rsidRPr="00EF6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82375" w:rsidRPr="005A067D" w:rsidTr="00BA3EAF">
        <w:tc>
          <w:tcPr>
            <w:tcW w:w="793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805" w:type="dxa"/>
          </w:tcPr>
          <w:p w:rsidR="00F82375" w:rsidRPr="00000715" w:rsidRDefault="00EF6D6A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D6A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информационных постов в социальных сетях, направленных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информационное проти</w:t>
            </w:r>
            <w:r w:rsidRPr="00EF6D6A">
              <w:rPr>
                <w:rFonts w:ascii="Times New Roman" w:hAnsi="Times New Roman" w:cs="Times New Roman"/>
                <w:sz w:val="28"/>
                <w:szCs w:val="28"/>
              </w:rPr>
              <w:t>водействие распространению экстремистской идеологии</w:t>
            </w:r>
          </w:p>
        </w:tc>
        <w:tc>
          <w:tcPr>
            <w:tcW w:w="1757" w:type="dxa"/>
          </w:tcPr>
          <w:p w:rsidR="00F82375" w:rsidRPr="00000715" w:rsidRDefault="00611DEE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="00EF6D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77" w:type="dxa"/>
          </w:tcPr>
          <w:p w:rsidR="00F82375" w:rsidRPr="00000715" w:rsidRDefault="00DB4D10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62" w:type="dxa"/>
          </w:tcPr>
          <w:p w:rsidR="00F82375" w:rsidRPr="00000715" w:rsidRDefault="00DB4D10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17" w:type="dxa"/>
          </w:tcPr>
          <w:p w:rsidR="00F82375" w:rsidRPr="00000715" w:rsidRDefault="00DB4D10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276" w:type="dxa"/>
          </w:tcPr>
          <w:p w:rsidR="00F82375" w:rsidRPr="00000715" w:rsidRDefault="00DB4D10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128" w:type="dxa"/>
          </w:tcPr>
          <w:p w:rsidR="00F82375" w:rsidRPr="001129A0" w:rsidRDefault="00F82375" w:rsidP="003C75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9A0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администрации Катав-</w:t>
            </w:r>
            <w:proofErr w:type="gramStart"/>
            <w:r w:rsidRPr="001129A0">
              <w:rPr>
                <w:rFonts w:ascii="Times New Roman" w:hAnsi="Times New Roman" w:cs="Times New Roman"/>
                <w:sz w:val="28"/>
                <w:szCs w:val="28"/>
              </w:rPr>
              <w:t>Ивановского  муниципального</w:t>
            </w:r>
            <w:proofErr w:type="gramEnd"/>
            <w:r w:rsidRPr="001129A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537FC4" w:rsidRPr="005A067D" w:rsidTr="007539EB">
        <w:tc>
          <w:tcPr>
            <w:tcW w:w="15515" w:type="dxa"/>
            <w:gridSpan w:val="8"/>
          </w:tcPr>
          <w:p w:rsidR="00537FC4" w:rsidRPr="001129A0" w:rsidRDefault="00537FC4" w:rsidP="004617FB">
            <w:pPr>
              <w:overflowPunct w:val="0"/>
              <w:autoSpaceDE w:val="0"/>
              <w:autoSpaceDN w:val="0"/>
              <w:adjustRightInd w:val="0"/>
              <w:ind w:left="53" w:firstLine="6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</w:t>
            </w:r>
            <w:r w:rsidR="00EF6D6A">
              <w:rPr>
                <w:sz w:val="28"/>
                <w:szCs w:val="28"/>
              </w:rPr>
              <w:t xml:space="preserve"> </w:t>
            </w:r>
            <w:proofErr w:type="gramStart"/>
            <w:r w:rsidR="00EF6D6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: </w:t>
            </w:r>
            <w:r w:rsidR="001A4E09">
              <w:rPr>
                <w:sz w:val="28"/>
                <w:szCs w:val="28"/>
              </w:rPr>
              <w:t xml:space="preserve"> К</w:t>
            </w:r>
            <w:r w:rsidR="00EF6D6A" w:rsidRPr="00EF6D6A">
              <w:rPr>
                <w:sz w:val="28"/>
                <w:szCs w:val="28"/>
              </w:rPr>
              <w:t>онсолидация</w:t>
            </w:r>
            <w:proofErr w:type="gramEnd"/>
            <w:r w:rsidR="00EF6D6A" w:rsidRPr="00EF6D6A">
              <w:rPr>
                <w:sz w:val="28"/>
                <w:szCs w:val="28"/>
              </w:rPr>
              <w:t xml:space="preserve"> усилий субъектов противодействия экстремизму, институтов гражданского общества и иных заинтересованных организаций в профилактике проявлений ксенофобии, экстремизма и национализма на территории Катав-Ивановского муници</w:t>
            </w:r>
            <w:r w:rsidR="00DB4D10">
              <w:rPr>
                <w:sz w:val="28"/>
                <w:szCs w:val="28"/>
              </w:rPr>
              <w:t>пального района, укрепление меж</w:t>
            </w:r>
            <w:r w:rsidR="00EF6D6A" w:rsidRPr="00EF6D6A">
              <w:rPr>
                <w:sz w:val="28"/>
                <w:szCs w:val="28"/>
              </w:rPr>
              <w:t xml:space="preserve">этнических </w:t>
            </w:r>
            <w:r w:rsidR="001A4E09">
              <w:rPr>
                <w:sz w:val="28"/>
                <w:szCs w:val="28"/>
              </w:rPr>
              <w:t>и межконфессиональных отношений</w:t>
            </w:r>
          </w:p>
        </w:tc>
      </w:tr>
      <w:tr w:rsidR="00F82375" w:rsidRPr="00000715" w:rsidTr="00BA3EAF">
        <w:tc>
          <w:tcPr>
            <w:tcW w:w="793" w:type="dxa"/>
          </w:tcPr>
          <w:p w:rsidR="00F82375" w:rsidRPr="00000715" w:rsidRDefault="00F8237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3805" w:type="dxa"/>
          </w:tcPr>
          <w:p w:rsidR="00F82375" w:rsidRPr="00000715" w:rsidRDefault="00F82375" w:rsidP="00DB4D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 w:rsidR="00DB4D10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культурно-массовых, спортивных и иных мероприятий направленных на профилактику проявлений </w:t>
            </w:r>
            <w:r w:rsidR="00DB4D10" w:rsidRPr="00DB4D10">
              <w:rPr>
                <w:rFonts w:ascii="Times New Roman" w:hAnsi="Times New Roman" w:cs="Times New Roman"/>
                <w:sz w:val="28"/>
                <w:szCs w:val="28"/>
              </w:rPr>
              <w:t>ксенофобии, экстремизма и национализма</w:t>
            </w:r>
            <w:r w:rsidR="00DB4D1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DB4D10" w:rsidRPr="00DB4D10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</w:t>
            </w:r>
            <w:proofErr w:type="gramStart"/>
            <w:r w:rsidR="00DB4D10" w:rsidRPr="00DB4D10">
              <w:rPr>
                <w:rFonts w:ascii="Times New Roman" w:hAnsi="Times New Roman" w:cs="Times New Roman"/>
                <w:sz w:val="28"/>
                <w:szCs w:val="28"/>
              </w:rPr>
              <w:t>меж-этнических</w:t>
            </w:r>
            <w:proofErr w:type="gramEnd"/>
            <w:r w:rsidR="00DB4D10" w:rsidRPr="00DB4D10">
              <w:rPr>
                <w:rFonts w:ascii="Times New Roman" w:hAnsi="Times New Roman" w:cs="Times New Roman"/>
                <w:sz w:val="28"/>
                <w:szCs w:val="28"/>
              </w:rPr>
              <w:t xml:space="preserve"> и межконфессиональных отношений</w:t>
            </w:r>
          </w:p>
        </w:tc>
        <w:tc>
          <w:tcPr>
            <w:tcW w:w="1757" w:type="dxa"/>
          </w:tcPr>
          <w:p w:rsidR="00F82375" w:rsidRPr="00000715" w:rsidRDefault="00611DEE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="00DB4D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77" w:type="dxa"/>
          </w:tcPr>
          <w:p w:rsidR="00F82375" w:rsidRPr="00000715" w:rsidRDefault="00DB4D10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62" w:type="dxa"/>
          </w:tcPr>
          <w:p w:rsidR="00F82375" w:rsidRPr="00000715" w:rsidRDefault="00DB4D10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161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F82375" w:rsidRPr="00000715" w:rsidRDefault="00F8237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82375" w:rsidRPr="00000715" w:rsidRDefault="00DB4D10" w:rsidP="00E161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161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82375" w:rsidRPr="00000715" w:rsidRDefault="00DB4D10" w:rsidP="00E161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161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8" w:type="dxa"/>
          </w:tcPr>
          <w:p w:rsidR="00F82375" w:rsidRPr="001129A0" w:rsidRDefault="00F82375" w:rsidP="003C75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9A0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администрации Катав-</w:t>
            </w:r>
            <w:proofErr w:type="gramStart"/>
            <w:r w:rsidRPr="001129A0">
              <w:rPr>
                <w:rFonts w:ascii="Times New Roman" w:hAnsi="Times New Roman" w:cs="Times New Roman"/>
                <w:sz w:val="28"/>
                <w:szCs w:val="28"/>
              </w:rPr>
              <w:t>Ивановского  муниципального</w:t>
            </w:r>
            <w:proofErr w:type="gramEnd"/>
            <w:r w:rsidRPr="001129A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</w:tbl>
    <w:p w:rsidR="009A1397" w:rsidRDefault="009A1397">
      <w:pPr>
        <w:pStyle w:val="ConsPlusNormal"/>
        <w:sectPr w:rsidR="009A1397" w:rsidSect="004A25A6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9A1397" w:rsidRDefault="009A1397">
      <w:pPr>
        <w:pStyle w:val="ConsPlusNormal"/>
        <w:jc w:val="both"/>
      </w:pPr>
    </w:p>
    <w:p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3. План достижения показателей</w:t>
      </w:r>
    </w:p>
    <w:p w:rsidR="009A1397" w:rsidRPr="005A067D" w:rsidRDefault="009A13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 xml:space="preserve">муниципальной программы в </w:t>
      </w:r>
      <w:r w:rsidR="00000715">
        <w:rPr>
          <w:rFonts w:ascii="Times New Roman" w:hAnsi="Times New Roman" w:cs="Times New Roman"/>
          <w:sz w:val="28"/>
          <w:szCs w:val="28"/>
        </w:rPr>
        <w:t>2025</w:t>
      </w:r>
      <w:r w:rsidRPr="005A067D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91"/>
        <w:gridCol w:w="1418"/>
        <w:gridCol w:w="680"/>
        <w:gridCol w:w="709"/>
        <w:gridCol w:w="680"/>
        <w:gridCol w:w="624"/>
        <w:gridCol w:w="709"/>
        <w:gridCol w:w="595"/>
        <w:gridCol w:w="567"/>
        <w:gridCol w:w="709"/>
        <w:gridCol w:w="708"/>
        <w:gridCol w:w="709"/>
        <w:gridCol w:w="851"/>
        <w:gridCol w:w="1729"/>
      </w:tblGrid>
      <w:tr w:rsidR="009A1397" w:rsidRPr="005A067D" w:rsidTr="009B3CB0">
        <w:trPr>
          <w:jc w:val="center"/>
        </w:trPr>
        <w:tc>
          <w:tcPr>
            <w:tcW w:w="624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91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Показатели муниципальной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541" w:type="dxa"/>
            <w:gridSpan w:val="11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Плановые значения по месяцам</w:t>
            </w:r>
          </w:p>
        </w:tc>
        <w:tc>
          <w:tcPr>
            <w:tcW w:w="1729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На конец</w:t>
            </w:r>
          </w:p>
          <w:p w:rsidR="009A1397" w:rsidRPr="005A067D" w:rsidRDefault="0000071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9A1397"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9A1397" w:rsidRPr="005A067D" w:rsidTr="009B3CB0">
        <w:trPr>
          <w:jc w:val="center"/>
        </w:trPr>
        <w:tc>
          <w:tcPr>
            <w:tcW w:w="624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80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2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29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397" w:rsidRPr="005A067D" w:rsidTr="009B3CB0">
        <w:trPr>
          <w:jc w:val="center"/>
        </w:trPr>
        <w:tc>
          <w:tcPr>
            <w:tcW w:w="62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691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680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680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62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  <w:tc>
          <w:tcPr>
            <w:tcW w:w="595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</w:p>
        </w:tc>
        <w:tc>
          <w:tcPr>
            <w:tcW w:w="567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11</w:t>
            </w:r>
          </w:p>
        </w:tc>
        <w:tc>
          <w:tcPr>
            <w:tcW w:w="708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</w:p>
        </w:tc>
        <w:tc>
          <w:tcPr>
            <w:tcW w:w="851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</w:p>
        </w:tc>
        <w:tc>
          <w:tcPr>
            <w:tcW w:w="172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</w:tr>
      <w:tr w:rsidR="009A1397" w:rsidRPr="005A067D" w:rsidTr="009B3CB0">
        <w:trPr>
          <w:jc w:val="center"/>
        </w:trPr>
        <w:tc>
          <w:tcPr>
            <w:tcW w:w="624" w:type="dxa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379" w:type="dxa"/>
            <w:gridSpan w:val="14"/>
            <w:vAlign w:val="center"/>
          </w:tcPr>
          <w:p w:rsidR="009A1397" w:rsidRPr="005A067D" w:rsidRDefault="000007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6C1A">
              <w:rPr>
                <w:rFonts w:ascii="Times New Roman" w:hAnsi="Times New Roman" w:cs="Times New Roman"/>
                <w:sz w:val="28"/>
                <w:szCs w:val="28"/>
              </w:rPr>
              <w:t xml:space="preserve">Цель муниципальной программы </w:t>
            </w:r>
            <w:r w:rsidR="00E16112" w:rsidRPr="00E16112">
              <w:rPr>
                <w:rFonts w:ascii="Times New Roman" w:hAnsi="Times New Roman" w:cs="Times New Roman"/>
                <w:sz w:val="28"/>
                <w:szCs w:val="28"/>
              </w:rPr>
              <w:t>«Профилактика и противодействие проявлениям экстремизма на территории Катав-Ивановского муниципального района»</w:t>
            </w:r>
          </w:p>
        </w:tc>
      </w:tr>
      <w:tr w:rsidR="009A1397" w:rsidRPr="005A067D" w:rsidTr="009B3CB0">
        <w:trPr>
          <w:jc w:val="center"/>
        </w:trPr>
        <w:tc>
          <w:tcPr>
            <w:tcW w:w="624" w:type="dxa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379" w:type="dxa"/>
            <w:gridSpan w:val="14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Показатели процессной части муниципальной программы</w:t>
            </w:r>
          </w:p>
        </w:tc>
      </w:tr>
      <w:tr w:rsidR="00000715" w:rsidRPr="005A067D" w:rsidTr="009B3CB0">
        <w:trPr>
          <w:jc w:val="center"/>
        </w:trPr>
        <w:tc>
          <w:tcPr>
            <w:tcW w:w="624" w:type="dxa"/>
          </w:tcPr>
          <w:p w:rsidR="00000715" w:rsidRPr="005A067D" w:rsidRDefault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691" w:type="dxa"/>
          </w:tcPr>
          <w:p w:rsidR="00000715" w:rsidRPr="00000715" w:rsidRDefault="00E16112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112">
              <w:rPr>
                <w:rFonts w:ascii="Times New Roman" w:hAnsi="Times New Roman" w:cs="Times New Roman"/>
                <w:sz w:val="28"/>
                <w:szCs w:val="28"/>
              </w:rPr>
              <w:t>Публикация информационных постов в социальных сетях, направленных на информационное противодействие распространению экстремистской идеологии</w:t>
            </w:r>
          </w:p>
        </w:tc>
        <w:tc>
          <w:tcPr>
            <w:tcW w:w="1418" w:type="dxa"/>
            <w:vAlign w:val="center"/>
          </w:tcPr>
          <w:p w:rsidR="00C339A3" w:rsidRDefault="00C339A3" w:rsidP="0078230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715" w:rsidRPr="00000715" w:rsidRDefault="00E16112" w:rsidP="00C339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680" w:type="dxa"/>
            <w:vAlign w:val="center"/>
          </w:tcPr>
          <w:p w:rsidR="00000715" w:rsidRPr="005A067D" w:rsidRDefault="00E16112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000715" w:rsidRPr="005A067D" w:rsidRDefault="00E16112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" w:type="dxa"/>
            <w:vAlign w:val="center"/>
          </w:tcPr>
          <w:p w:rsidR="00000715" w:rsidRPr="005A067D" w:rsidRDefault="00E16112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4" w:type="dxa"/>
            <w:vAlign w:val="center"/>
          </w:tcPr>
          <w:p w:rsidR="00000715" w:rsidRPr="005A067D" w:rsidRDefault="00E16112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vAlign w:val="center"/>
          </w:tcPr>
          <w:p w:rsidR="00000715" w:rsidRPr="005A067D" w:rsidRDefault="00E16112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5" w:type="dxa"/>
            <w:vAlign w:val="center"/>
          </w:tcPr>
          <w:p w:rsidR="00000715" w:rsidRPr="005A067D" w:rsidRDefault="00E16112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center"/>
          </w:tcPr>
          <w:p w:rsidR="00000715" w:rsidRPr="005A067D" w:rsidRDefault="00E16112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center"/>
          </w:tcPr>
          <w:p w:rsidR="00000715" w:rsidRPr="005A067D" w:rsidRDefault="00E16112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8" w:type="dxa"/>
            <w:vAlign w:val="center"/>
          </w:tcPr>
          <w:p w:rsidR="00000715" w:rsidRPr="005A067D" w:rsidRDefault="00E16112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9" w:type="dxa"/>
            <w:vAlign w:val="center"/>
          </w:tcPr>
          <w:p w:rsidR="00000715" w:rsidRPr="005A067D" w:rsidRDefault="00E16112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  <w:vAlign w:val="center"/>
          </w:tcPr>
          <w:p w:rsidR="00000715" w:rsidRPr="005A067D" w:rsidRDefault="00E16112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729" w:type="dxa"/>
            <w:vAlign w:val="center"/>
          </w:tcPr>
          <w:p w:rsidR="00000715" w:rsidRPr="005A067D" w:rsidRDefault="00E16112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2C6D46" w:rsidRPr="005A067D" w:rsidTr="009B3CB0">
        <w:trPr>
          <w:jc w:val="center"/>
        </w:trPr>
        <w:tc>
          <w:tcPr>
            <w:tcW w:w="624" w:type="dxa"/>
          </w:tcPr>
          <w:p w:rsidR="002C6D46" w:rsidRPr="005A067D" w:rsidRDefault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691" w:type="dxa"/>
          </w:tcPr>
          <w:p w:rsidR="002C6D46" w:rsidRPr="00000715" w:rsidRDefault="00E16112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GoBack"/>
            <w:r w:rsidRPr="00E16112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проведения культурно-массовых, спортивных и иных мероприятий направленных на профилактику проявлений ксенофобии, экстремизма и национализма и укрепление </w:t>
            </w:r>
            <w:proofErr w:type="gramStart"/>
            <w:r w:rsidRPr="00E16112">
              <w:rPr>
                <w:rFonts w:ascii="Times New Roman" w:hAnsi="Times New Roman" w:cs="Times New Roman"/>
                <w:sz w:val="28"/>
                <w:szCs w:val="28"/>
              </w:rPr>
              <w:t>меж-этнических</w:t>
            </w:r>
            <w:proofErr w:type="gramEnd"/>
            <w:r w:rsidRPr="00E16112">
              <w:rPr>
                <w:rFonts w:ascii="Times New Roman" w:hAnsi="Times New Roman" w:cs="Times New Roman"/>
                <w:sz w:val="28"/>
                <w:szCs w:val="28"/>
              </w:rPr>
              <w:t xml:space="preserve"> и межконфессиональных отношений</w:t>
            </w:r>
            <w:bookmarkEnd w:id="3"/>
          </w:p>
        </w:tc>
        <w:tc>
          <w:tcPr>
            <w:tcW w:w="1418" w:type="dxa"/>
            <w:vAlign w:val="center"/>
          </w:tcPr>
          <w:p w:rsidR="00C339A3" w:rsidRDefault="00C339A3" w:rsidP="0078230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6D46" w:rsidRPr="002C6D46" w:rsidRDefault="00E16112" w:rsidP="0078230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680" w:type="dxa"/>
            <w:vAlign w:val="center"/>
          </w:tcPr>
          <w:p w:rsidR="002C6D46" w:rsidRPr="005A067D" w:rsidRDefault="00E16112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2C6D46" w:rsidRPr="005A067D" w:rsidRDefault="00E16112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" w:type="dxa"/>
            <w:vAlign w:val="center"/>
          </w:tcPr>
          <w:p w:rsidR="002C6D46" w:rsidRPr="005A067D" w:rsidRDefault="00E16112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4" w:type="dxa"/>
            <w:vAlign w:val="center"/>
          </w:tcPr>
          <w:p w:rsidR="002C6D46" w:rsidRPr="005A067D" w:rsidRDefault="00E16112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vAlign w:val="center"/>
          </w:tcPr>
          <w:p w:rsidR="002C6D46" w:rsidRPr="005A067D" w:rsidRDefault="00E16112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5" w:type="dxa"/>
            <w:vAlign w:val="center"/>
          </w:tcPr>
          <w:p w:rsidR="002C6D46" w:rsidRPr="005A067D" w:rsidRDefault="00E16112" w:rsidP="00E161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center"/>
          </w:tcPr>
          <w:p w:rsidR="002C6D46" w:rsidRPr="005A067D" w:rsidRDefault="00E16112" w:rsidP="00E161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center"/>
          </w:tcPr>
          <w:p w:rsidR="002C6D46" w:rsidRPr="005A067D" w:rsidRDefault="00E16112" w:rsidP="00E161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8" w:type="dxa"/>
            <w:vAlign w:val="center"/>
          </w:tcPr>
          <w:p w:rsidR="002C6D46" w:rsidRPr="005A067D" w:rsidRDefault="00E16112" w:rsidP="00E161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9" w:type="dxa"/>
            <w:vAlign w:val="center"/>
          </w:tcPr>
          <w:p w:rsidR="002C6D46" w:rsidRPr="005A067D" w:rsidRDefault="00E16112" w:rsidP="00E161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1" w:type="dxa"/>
            <w:vAlign w:val="center"/>
          </w:tcPr>
          <w:p w:rsidR="002C6D46" w:rsidRPr="005A067D" w:rsidRDefault="00BA3EAF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161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29" w:type="dxa"/>
            <w:vAlign w:val="center"/>
          </w:tcPr>
          <w:p w:rsidR="002C6D46" w:rsidRPr="005A067D" w:rsidRDefault="00BA3EAF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161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5A067D" w:rsidRDefault="005A067D" w:rsidP="00E16112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807"/>
      <w:bookmarkEnd w:id="4"/>
    </w:p>
    <w:p w:rsidR="00E16112" w:rsidRDefault="00E16112" w:rsidP="00E16112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9A1397" w:rsidRPr="001A4E09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A4E09">
        <w:rPr>
          <w:rFonts w:ascii="Times New Roman" w:hAnsi="Times New Roman" w:cs="Times New Roman"/>
          <w:sz w:val="28"/>
          <w:szCs w:val="28"/>
        </w:rPr>
        <w:lastRenderedPageBreak/>
        <w:t>4. Структура муниципальной программы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576"/>
        <w:gridCol w:w="4033"/>
        <w:gridCol w:w="3544"/>
      </w:tblGrid>
      <w:tr w:rsidR="009A1397" w:rsidRPr="005A067D" w:rsidTr="007C4037">
        <w:tc>
          <w:tcPr>
            <w:tcW w:w="793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6576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4033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Связь с показателями</w:t>
            </w:r>
          </w:p>
        </w:tc>
      </w:tr>
      <w:tr w:rsidR="009A1397" w:rsidRPr="005A067D" w:rsidTr="007C4037">
        <w:tc>
          <w:tcPr>
            <w:tcW w:w="793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76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33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D123A" w:rsidRPr="005A067D" w:rsidTr="007C4037">
        <w:tc>
          <w:tcPr>
            <w:tcW w:w="14946" w:type="dxa"/>
            <w:gridSpan w:val="4"/>
            <w:vAlign w:val="center"/>
          </w:tcPr>
          <w:p w:rsidR="006D123A" w:rsidRPr="005A067D" w:rsidRDefault="006D123A" w:rsidP="006D1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Процессная часть</w:t>
            </w:r>
          </w:p>
        </w:tc>
      </w:tr>
      <w:tr w:rsidR="009A1397" w:rsidRPr="005A067D" w:rsidTr="007C4037">
        <w:tc>
          <w:tcPr>
            <w:tcW w:w="14946" w:type="dxa"/>
            <w:gridSpan w:val="4"/>
            <w:vAlign w:val="center"/>
          </w:tcPr>
          <w:p w:rsidR="0020746A" w:rsidRDefault="004778D3" w:rsidP="00AB10B8">
            <w:pPr>
              <w:pStyle w:val="ConsPlusNormal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мероприятий</w:t>
            </w:r>
          </w:p>
          <w:p w:rsidR="009A1397" w:rsidRPr="005A067D" w:rsidRDefault="001A4E09" w:rsidP="001A4E09">
            <w:pPr>
              <w:jc w:val="center"/>
              <w:rPr>
                <w:sz w:val="28"/>
                <w:szCs w:val="28"/>
              </w:rPr>
            </w:pPr>
            <w:r w:rsidRPr="001A4E09">
              <w:rPr>
                <w:sz w:val="28"/>
                <w:szCs w:val="28"/>
              </w:rPr>
              <w:t>«Профилактика и противодействие проявлениям экстремизма на территории Катав-Ивановского муниципального района»</w:t>
            </w:r>
          </w:p>
        </w:tc>
      </w:tr>
      <w:tr w:rsidR="009A1397" w:rsidRPr="005A067D" w:rsidTr="007C4037">
        <w:tc>
          <w:tcPr>
            <w:tcW w:w="7369" w:type="dxa"/>
            <w:gridSpan w:val="2"/>
            <w:vAlign w:val="center"/>
          </w:tcPr>
          <w:p w:rsidR="009A1397" w:rsidRPr="005A067D" w:rsidRDefault="002E64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9A0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администрации Катав-</w:t>
            </w:r>
            <w:proofErr w:type="gramStart"/>
            <w:r w:rsidRPr="001129A0">
              <w:rPr>
                <w:rFonts w:ascii="Times New Roman" w:hAnsi="Times New Roman" w:cs="Times New Roman"/>
                <w:sz w:val="28"/>
                <w:szCs w:val="28"/>
              </w:rPr>
              <w:t>Ивановского  муниципального</w:t>
            </w:r>
            <w:proofErr w:type="gramEnd"/>
            <w:r w:rsidRPr="001129A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7577" w:type="dxa"/>
            <w:gridSpan w:val="2"/>
            <w:vAlign w:val="center"/>
          </w:tcPr>
          <w:p w:rsidR="009A1397" w:rsidRPr="005A067D" w:rsidRDefault="009A1397" w:rsidP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Срок реализации (</w:t>
            </w:r>
            <w:r w:rsidR="002C6D4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A3E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C6D4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BA3EA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A1397" w:rsidRPr="005A067D" w:rsidTr="00A157CD">
        <w:tc>
          <w:tcPr>
            <w:tcW w:w="793" w:type="dxa"/>
            <w:vAlign w:val="center"/>
          </w:tcPr>
          <w:p w:rsidR="009A1397" w:rsidRPr="005A067D" w:rsidRDefault="002E64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576" w:type="dxa"/>
            <w:vAlign w:val="center"/>
          </w:tcPr>
          <w:p w:rsidR="009A1397" w:rsidRPr="002C6D46" w:rsidRDefault="001A4E09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E09">
              <w:rPr>
                <w:rFonts w:ascii="Times New Roman" w:hAnsi="Times New Roman" w:cs="Times New Roman"/>
                <w:sz w:val="28"/>
                <w:szCs w:val="28"/>
              </w:rPr>
              <w:t>Организация в средствах массовой информации, информационно-телекоммуникационных сетях, включая сеть Интернет, информационного сопровождения деятельности субъектов противодействия экстремизму, а также реализация эффективных мер, направленных на информационное противодействие распространению экстремистской идеологии</w:t>
            </w:r>
          </w:p>
        </w:tc>
        <w:tc>
          <w:tcPr>
            <w:tcW w:w="4033" w:type="dxa"/>
          </w:tcPr>
          <w:p w:rsidR="009A1397" w:rsidRPr="005A067D" w:rsidRDefault="001A4E09" w:rsidP="00A157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Созданы условия для увеличения в СМИ </w:t>
            </w:r>
            <w:r w:rsidR="00A157CD">
              <w:rPr>
                <w:rFonts w:ascii="Times New Roman" w:hAnsi="Times New Roman" w:cs="Times New Roman"/>
                <w:sz w:val="28"/>
                <w:szCs w:val="28"/>
              </w:rPr>
              <w:t>публикаций,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</w:t>
            </w:r>
            <w:r w:rsidR="00A157CD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Pr="001A4E09">
              <w:rPr>
                <w:rFonts w:ascii="Times New Roman" w:hAnsi="Times New Roman" w:cs="Times New Roman"/>
                <w:sz w:val="28"/>
                <w:szCs w:val="28"/>
              </w:rPr>
              <w:t>противодействи</w:t>
            </w:r>
            <w:r w:rsidR="00A157C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A4E09">
              <w:rPr>
                <w:rFonts w:ascii="Times New Roman" w:hAnsi="Times New Roman" w:cs="Times New Roman"/>
                <w:sz w:val="28"/>
                <w:szCs w:val="28"/>
              </w:rPr>
              <w:t xml:space="preserve"> распространению экстремистской идеологии</w:t>
            </w:r>
          </w:p>
        </w:tc>
        <w:tc>
          <w:tcPr>
            <w:tcW w:w="3544" w:type="dxa"/>
          </w:tcPr>
          <w:p w:rsidR="009A1397" w:rsidRPr="005A067D" w:rsidRDefault="00A157CD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7CD">
              <w:rPr>
                <w:rFonts w:ascii="Times New Roman" w:hAnsi="Times New Roman" w:cs="Times New Roman"/>
                <w:sz w:val="28"/>
                <w:szCs w:val="28"/>
              </w:rPr>
              <w:t>Публикация информационных постов в социальных сетях, направленных на информационное противодействие распространению экстремистской идеологии</w:t>
            </w:r>
          </w:p>
        </w:tc>
      </w:tr>
      <w:tr w:rsidR="009A1397" w:rsidRPr="005A067D" w:rsidTr="00A157CD">
        <w:tc>
          <w:tcPr>
            <w:tcW w:w="793" w:type="dxa"/>
            <w:vAlign w:val="center"/>
          </w:tcPr>
          <w:p w:rsidR="009A1397" w:rsidRPr="005A067D" w:rsidRDefault="009A1397" w:rsidP="00AB10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576" w:type="dxa"/>
          </w:tcPr>
          <w:p w:rsidR="009A1397" w:rsidRPr="002C6D46" w:rsidRDefault="00A157CD" w:rsidP="00146995">
            <w:pPr>
              <w:overflowPunct w:val="0"/>
              <w:autoSpaceDE w:val="0"/>
              <w:autoSpaceDN w:val="0"/>
              <w:adjustRightInd w:val="0"/>
              <w:ind w:left="53"/>
              <w:jc w:val="both"/>
              <w:rPr>
                <w:sz w:val="28"/>
                <w:szCs w:val="28"/>
              </w:rPr>
            </w:pPr>
            <w:r w:rsidRPr="00A157CD">
              <w:rPr>
                <w:sz w:val="28"/>
                <w:szCs w:val="28"/>
              </w:rPr>
              <w:t>Консолидация усилий субъектов противодействия экстремизму, институтов гражданского общества и иных заинтересованных организаций в профилактике проявлений ксенофобии, экстремизма и национализма на территории Катав-Ивановского муниципального района, укрепление межэтнических и межконфессиональных отношений</w:t>
            </w:r>
          </w:p>
        </w:tc>
        <w:tc>
          <w:tcPr>
            <w:tcW w:w="4033" w:type="dxa"/>
          </w:tcPr>
          <w:p w:rsidR="00A157CD" w:rsidRPr="00A157CD" w:rsidRDefault="00A157CD" w:rsidP="00A157C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32"/>
                <w:szCs w:val="24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sz w:val="28"/>
                <w:szCs w:val="24"/>
                <w:lang w:eastAsia="en-US"/>
              </w:rPr>
              <w:t>Создание условий для проведения субъектами противодействия экстремизму культурно-массовых, спортивных и иных мероприятий, направленных на профилактику проявлений экстремизма</w:t>
            </w:r>
          </w:p>
          <w:p w:rsidR="00146995" w:rsidRPr="002E646B" w:rsidRDefault="00146995" w:rsidP="00537F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A1397" w:rsidRPr="005A067D" w:rsidRDefault="00A157CD" w:rsidP="00BA3EA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7C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проведения культурно-массовых, спортивных и иных мероприятий направленных на профилактику проявлений ксенофобии, экстремизма и национализма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укрепление меж</w:t>
            </w:r>
            <w:r w:rsidRPr="00A157CD">
              <w:rPr>
                <w:rFonts w:ascii="Times New Roman" w:hAnsi="Times New Roman" w:cs="Times New Roman"/>
                <w:sz w:val="28"/>
                <w:szCs w:val="28"/>
              </w:rPr>
              <w:t>этнических и межконфессиональных отношений</w:t>
            </w:r>
          </w:p>
        </w:tc>
      </w:tr>
    </w:tbl>
    <w:p w:rsidR="009A1397" w:rsidRPr="005A067D" w:rsidRDefault="009A1397">
      <w:pPr>
        <w:pStyle w:val="ConsPlusNormal"/>
        <w:rPr>
          <w:rFonts w:ascii="Times New Roman" w:hAnsi="Times New Roman" w:cs="Times New Roman"/>
          <w:sz w:val="28"/>
          <w:szCs w:val="28"/>
        </w:rPr>
        <w:sectPr w:rsidR="009A1397" w:rsidRPr="005A067D" w:rsidSect="004A25A6">
          <w:pgSz w:w="16838" w:h="11905" w:orient="landscape"/>
          <w:pgMar w:top="709" w:right="1134" w:bottom="850" w:left="1134" w:header="0" w:footer="0" w:gutter="0"/>
          <w:cols w:space="720"/>
          <w:titlePg/>
        </w:sectPr>
      </w:pPr>
    </w:p>
    <w:p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880"/>
      <w:bookmarkEnd w:id="5"/>
      <w:r w:rsidRPr="005A067D">
        <w:rPr>
          <w:rFonts w:ascii="Times New Roman" w:hAnsi="Times New Roman" w:cs="Times New Roman"/>
          <w:sz w:val="28"/>
          <w:szCs w:val="28"/>
        </w:rPr>
        <w:lastRenderedPageBreak/>
        <w:t>5. Финансовое обеспечение муниципальной программы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2387"/>
        <w:gridCol w:w="2410"/>
        <w:gridCol w:w="2268"/>
        <w:gridCol w:w="2835"/>
      </w:tblGrid>
      <w:tr w:rsidR="00012164" w:rsidRPr="005A067D" w:rsidTr="00012164">
        <w:tc>
          <w:tcPr>
            <w:tcW w:w="5046" w:type="dxa"/>
          </w:tcPr>
          <w:p w:rsidR="00012164" w:rsidRPr="005A067D" w:rsidRDefault="000121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9900" w:type="dxa"/>
            <w:gridSpan w:val="4"/>
          </w:tcPr>
          <w:p w:rsidR="00012164" w:rsidRPr="005A067D" w:rsidRDefault="000121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</w:t>
            </w:r>
            <w:r w:rsidR="007F5411">
              <w:rPr>
                <w:rFonts w:ascii="Times New Roman" w:hAnsi="Times New Roman" w:cs="Times New Roman"/>
                <w:sz w:val="28"/>
                <w:szCs w:val="28"/>
              </w:rPr>
              <w:t xml:space="preserve">чения по годам реализации, 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BA3EAF" w:rsidRPr="005A067D" w:rsidTr="00BA3EAF">
        <w:trPr>
          <w:trHeight w:val="160"/>
        </w:trPr>
        <w:tc>
          <w:tcPr>
            <w:tcW w:w="5046" w:type="dxa"/>
          </w:tcPr>
          <w:p w:rsidR="00BA3EAF" w:rsidRPr="005A067D" w:rsidRDefault="00BA3E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7" w:type="dxa"/>
            <w:vAlign w:val="center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410" w:type="dxa"/>
            <w:vAlign w:val="center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2268" w:type="dxa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2835" w:type="dxa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</w:tr>
      <w:tr w:rsidR="00BA3EAF" w:rsidRPr="005A067D" w:rsidTr="00BA3EAF">
        <w:trPr>
          <w:trHeight w:val="96"/>
        </w:trPr>
        <w:tc>
          <w:tcPr>
            <w:tcW w:w="5046" w:type="dxa"/>
            <w:vAlign w:val="center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87" w:type="dxa"/>
            <w:vAlign w:val="center"/>
          </w:tcPr>
          <w:p w:rsidR="00BA3EAF" w:rsidRPr="005A067D" w:rsidRDefault="00BA3EAF" w:rsidP="00882F1F">
            <w:pPr>
              <w:pStyle w:val="ConsPlusNormal"/>
              <w:ind w:left="-204" w:firstLine="2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vAlign w:val="center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C31B3" w:rsidRPr="005A067D" w:rsidTr="007E2969">
        <w:tc>
          <w:tcPr>
            <w:tcW w:w="14946" w:type="dxa"/>
            <w:gridSpan w:val="5"/>
          </w:tcPr>
          <w:p w:rsidR="006C31B3" w:rsidRPr="00157E09" w:rsidRDefault="006C31B3" w:rsidP="00157E09">
            <w:pPr>
              <w:pStyle w:val="ConsPlusNormal"/>
              <w:numPr>
                <w:ilvl w:val="0"/>
                <w:numId w:val="6"/>
              </w:numPr>
              <w:ind w:left="0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Комплекс процессных мероприятий </w:t>
            </w:r>
            <w:r w:rsidR="00157E09" w:rsidRPr="00157E09">
              <w:rPr>
                <w:rFonts w:ascii="Times New Roman" w:hAnsi="Times New Roman" w:cs="Times New Roman"/>
                <w:sz w:val="28"/>
                <w:szCs w:val="28"/>
              </w:rPr>
              <w:t>«Профилактика и противодействие проявлениям экстремизма на территории Катав-Ивановского муниципального района»</w:t>
            </w:r>
          </w:p>
        </w:tc>
      </w:tr>
      <w:tr w:rsidR="004778D3" w:rsidRPr="005A067D" w:rsidTr="00BA3EAF">
        <w:tc>
          <w:tcPr>
            <w:tcW w:w="5046" w:type="dxa"/>
          </w:tcPr>
          <w:p w:rsidR="004778D3" w:rsidRPr="005A067D" w:rsidRDefault="004778D3" w:rsidP="006C31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Всего, в т.ч.:</w:t>
            </w:r>
          </w:p>
        </w:tc>
        <w:tc>
          <w:tcPr>
            <w:tcW w:w="2387" w:type="dxa"/>
          </w:tcPr>
          <w:p w:rsidR="004778D3" w:rsidRPr="00975D16" w:rsidRDefault="00A157CD" w:rsidP="00975D1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4778D3" w:rsidRPr="00975D16" w:rsidRDefault="004778D3" w:rsidP="00EE7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4778D3" w:rsidRPr="00975D16" w:rsidRDefault="004778D3" w:rsidP="00EE7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</w:tcPr>
          <w:p w:rsidR="004778D3" w:rsidRPr="00975D16" w:rsidRDefault="00A157CD" w:rsidP="00115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9A1397" w:rsidRPr="005A067D" w:rsidRDefault="009A1397" w:rsidP="00122581">
      <w:pPr>
        <w:pStyle w:val="ConsPlusNormal"/>
        <w:spacing w:before="220"/>
        <w:ind w:firstLine="540"/>
        <w:jc w:val="both"/>
        <w:rPr>
          <w:sz w:val="24"/>
          <w:szCs w:val="24"/>
        </w:rPr>
      </w:pPr>
      <w:bookmarkStart w:id="6" w:name="P1381"/>
      <w:bookmarkEnd w:id="6"/>
    </w:p>
    <w:sectPr w:rsidR="009A1397" w:rsidRPr="005A067D" w:rsidSect="00012164">
      <w:pgSz w:w="16838" w:h="11905" w:orient="landscape"/>
      <w:pgMar w:top="850" w:right="993" w:bottom="993" w:left="1134" w:header="0" w:footer="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PT Astra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12C3A"/>
    <w:multiLevelType w:val="hybridMultilevel"/>
    <w:tmpl w:val="FC8C1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71A80"/>
    <w:multiLevelType w:val="hybridMultilevel"/>
    <w:tmpl w:val="B3101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3A257A"/>
    <w:multiLevelType w:val="hybridMultilevel"/>
    <w:tmpl w:val="F1922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DC7418"/>
    <w:multiLevelType w:val="hybridMultilevel"/>
    <w:tmpl w:val="BDB0AE3E"/>
    <w:lvl w:ilvl="0" w:tplc="C3CACF4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F40436"/>
    <w:multiLevelType w:val="hybridMultilevel"/>
    <w:tmpl w:val="FC364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871AC"/>
    <w:multiLevelType w:val="hybridMultilevel"/>
    <w:tmpl w:val="03426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A1397"/>
    <w:rsid w:val="00000715"/>
    <w:rsid w:val="00012164"/>
    <w:rsid w:val="00023CE3"/>
    <w:rsid w:val="00104360"/>
    <w:rsid w:val="00105729"/>
    <w:rsid w:val="001129A0"/>
    <w:rsid w:val="00115FDD"/>
    <w:rsid w:val="00117682"/>
    <w:rsid w:val="00122581"/>
    <w:rsid w:val="0013152F"/>
    <w:rsid w:val="00131712"/>
    <w:rsid w:val="00146995"/>
    <w:rsid w:val="00157E09"/>
    <w:rsid w:val="001748D1"/>
    <w:rsid w:val="00183713"/>
    <w:rsid w:val="001A4E09"/>
    <w:rsid w:val="001B36B1"/>
    <w:rsid w:val="001D4A01"/>
    <w:rsid w:val="001F7D52"/>
    <w:rsid w:val="0020746A"/>
    <w:rsid w:val="0029285C"/>
    <w:rsid w:val="002B1F2D"/>
    <w:rsid w:val="002C6D46"/>
    <w:rsid w:val="002E399F"/>
    <w:rsid w:val="002E646B"/>
    <w:rsid w:val="003C75B6"/>
    <w:rsid w:val="003D33D8"/>
    <w:rsid w:val="00406C1A"/>
    <w:rsid w:val="00425CDD"/>
    <w:rsid w:val="00441FE8"/>
    <w:rsid w:val="00444114"/>
    <w:rsid w:val="004617FB"/>
    <w:rsid w:val="00462AC5"/>
    <w:rsid w:val="004778D3"/>
    <w:rsid w:val="004A25A6"/>
    <w:rsid w:val="004C50D3"/>
    <w:rsid w:val="00537FC4"/>
    <w:rsid w:val="00544657"/>
    <w:rsid w:val="005629E7"/>
    <w:rsid w:val="005A067D"/>
    <w:rsid w:val="005B5FA5"/>
    <w:rsid w:val="00611DEE"/>
    <w:rsid w:val="00614F22"/>
    <w:rsid w:val="00636EFD"/>
    <w:rsid w:val="00661741"/>
    <w:rsid w:val="006A1AEA"/>
    <w:rsid w:val="006A7567"/>
    <w:rsid w:val="006C31B3"/>
    <w:rsid w:val="006C5D3B"/>
    <w:rsid w:val="006D123A"/>
    <w:rsid w:val="00704A52"/>
    <w:rsid w:val="007C23EE"/>
    <w:rsid w:val="007C4037"/>
    <w:rsid w:val="007F5411"/>
    <w:rsid w:val="00824860"/>
    <w:rsid w:val="008375CF"/>
    <w:rsid w:val="00882F1F"/>
    <w:rsid w:val="008A1729"/>
    <w:rsid w:val="008B4FFC"/>
    <w:rsid w:val="008F32D7"/>
    <w:rsid w:val="00904587"/>
    <w:rsid w:val="00952C32"/>
    <w:rsid w:val="00975D16"/>
    <w:rsid w:val="00983A3A"/>
    <w:rsid w:val="009A1397"/>
    <w:rsid w:val="009B3CB0"/>
    <w:rsid w:val="009B46C5"/>
    <w:rsid w:val="00A157CD"/>
    <w:rsid w:val="00A660BB"/>
    <w:rsid w:val="00A72676"/>
    <w:rsid w:val="00AA641A"/>
    <w:rsid w:val="00AB10B8"/>
    <w:rsid w:val="00B75482"/>
    <w:rsid w:val="00B820D4"/>
    <w:rsid w:val="00BA3EAF"/>
    <w:rsid w:val="00C00486"/>
    <w:rsid w:val="00C03EB0"/>
    <w:rsid w:val="00C23861"/>
    <w:rsid w:val="00C339A3"/>
    <w:rsid w:val="00C42DB4"/>
    <w:rsid w:val="00C84159"/>
    <w:rsid w:val="00C87736"/>
    <w:rsid w:val="00CA5F72"/>
    <w:rsid w:val="00CE69F0"/>
    <w:rsid w:val="00D34CA8"/>
    <w:rsid w:val="00D421AD"/>
    <w:rsid w:val="00D65C74"/>
    <w:rsid w:val="00D84FFE"/>
    <w:rsid w:val="00DB3D47"/>
    <w:rsid w:val="00DB4D10"/>
    <w:rsid w:val="00E16112"/>
    <w:rsid w:val="00E444B9"/>
    <w:rsid w:val="00E64D5B"/>
    <w:rsid w:val="00EC5E18"/>
    <w:rsid w:val="00EE15A5"/>
    <w:rsid w:val="00EE7E1C"/>
    <w:rsid w:val="00EF6D6A"/>
    <w:rsid w:val="00F539C2"/>
    <w:rsid w:val="00F82375"/>
    <w:rsid w:val="00FC49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6F117-E21F-4FDC-A727-6EB05F55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6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link w:val="a7"/>
    <w:locked/>
    <w:rsid w:val="001129A0"/>
    <w:rPr>
      <w:lang w:eastAsia="ru-RU"/>
    </w:rPr>
  </w:style>
  <w:style w:type="paragraph" w:styleId="a7">
    <w:name w:val="header"/>
    <w:basedOn w:val="a"/>
    <w:link w:val="a6"/>
    <w:rsid w:val="001129A0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1129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17682"/>
    <w:pPr>
      <w:ind w:left="720"/>
      <w:contextualSpacing/>
    </w:pPr>
  </w:style>
  <w:style w:type="paragraph" w:styleId="10">
    <w:name w:val="index 1"/>
    <w:basedOn w:val="a"/>
    <w:next w:val="a"/>
    <w:autoRedefine/>
    <w:uiPriority w:val="99"/>
    <w:semiHidden/>
    <w:unhideWhenUsed/>
    <w:rsid w:val="002E646B"/>
    <w:pPr>
      <w:ind w:left="220" w:hanging="220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paragraph" w:styleId="a9">
    <w:name w:val="Normal (Web)"/>
    <w:basedOn w:val="a"/>
    <w:qFormat/>
    <w:rsid w:val="00CE69F0"/>
    <w:pPr>
      <w:spacing w:beforeAutospacing="1" w:afterAutospacing="1"/>
    </w:pPr>
    <w:rPr>
      <w:rFonts w:eastAsiaTheme="minorEastAsia"/>
      <w:szCs w:val="24"/>
    </w:rPr>
  </w:style>
  <w:style w:type="paragraph" w:styleId="aa">
    <w:name w:val="No Spacing"/>
    <w:uiPriority w:val="1"/>
    <w:qFormat/>
    <w:rsid w:val="00CE69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61741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95000-1C45-4083-A7BB-7926735B9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2218</Words>
  <Characters>12646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Н. Косатухин</cp:lastModifiedBy>
  <cp:revision>19</cp:revision>
  <cp:lastPrinted>2025-07-09T03:56:00Z</cp:lastPrinted>
  <dcterms:created xsi:type="dcterms:W3CDTF">2024-12-16T11:27:00Z</dcterms:created>
  <dcterms:modified xsi:type="dcterms:W3CDTF">2025-07-16T06:16:00Z</dcterms:modified>
</cp:coreProperties>
</file>